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F2645" w14:textId="0293CACF" w:rsidR="00492E7F" w:rsidRPr="009F6229" w:rsidRDefault="00492E7F" w:rsidP="003D1F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6229">
        <w:rPr>
          <w:rFonts w:ascii="Times New Roman" w:hAnsi="Times New Roman" w:cs="Times New Roman"/>
          <w:b/>
          <w:bCs/>
        </w:rPr>
        <w:t>PA Rheumatology Society</w:t>
      </w:r>
    </w:p>
    <w:p w14:paraId="3D7FD39A" w14:textId="776E16EE" w:rsidR="00F849CA" w:rsidRPr="009F6229" w:rsidRDefault="00096D0C" w:rsidP="003D1F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6229">
        <w:rPr>
          <w:rFonts w:ascii="Times New Roman" w:hAnsi="Times New Roman" w:cs="Times New Roman"/>
          <w:b/>
          <w:bCs/>
        </w:rPr>
        <w:t>Grassroots Advocacy Update</w:t>
      </w:r>
    </w:p>
    <w:p w14:paraId="0230AE64" w14:textId="19C94ADC" w:rsidR="00492E7F" w:rsidRDefault="0022514C" w:rsidP="009F6229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March </w:t>
      </w:r>
      <w:r w:rsidR="00D04DD0">
        <w:rPr>
          <w:rFonts w:ascii="Times New Roman" w:hAnsi="Times New Roman" w:cs="Times New Roman"/>
          <w:b/>
          <w:bCs/>
        </w:rPr>
        <w:t>2024</w:t>
      </w:r>
    </w:p>
    <w:p w14:paraId="4D6541F1" w14:textId="77777777" w:rsidR="009F6229" w:rsidRPr="00896030" w:rsidRDefault="009F6229" w:rsidP="009F62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70E2A225" w14:textId="41734DBE" w:rsidR="00F63561" w:rsidRPr="00F63561" w:rsidRDefault="006E3DCF" w:rsidP="00F63561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F6229">
        <w:rPr>
          <w:rFonts w:ascii="Times New Roman" w:hAnsi="Times New Roman" w:cs="Times New Roman"/>
          <w:b/>
          <w:bCs/>
          <w:u w:val="single"/>
        </w:rPr>
        <w:t>Federal Grassroots Activ</w:t>
      </w:r>
      <w:r w:rsidR="00997616" w:rsidRPr="009F6229">
        <w:rPr>
          <w:rFonts w:ascii="Times New Roman" w:hAnsi="Times New Roman" w:cs="Times New Roman"/>
          <w:b/>
          <w:bCs/>
          <w:u w:val="single"/>
        </w:rPr>
        <w:t>i</w:t>
      </w:r>
      <w:r w:rsidRPr="009F6229">
        <w:rPr>
          <w:rFonts w:ascii="Times New Roman" w:hAnsi="Times New Roman" w:cs="Times New Roman"/>
          <w:b/>
          <w:bCs/>
          <w:u w:val="single"/>
        </w:rPr>
        <w:t>ty</w:t>
      </w:r>
    </w:p>
    <w:p w14:paraId="6B51E646" w14:textId="77777777" w:rsidR="00896030" w:rsidRDefault="00896030" w:rsidP="004237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1367180" w14:textId="5DCBB7AA" w:rsidR="00A34248" w:rsidRPr="004237BE" w:rsidRDefault="009F4B07" w:rsidP="004237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75CDC">
        <w:rPr>
          <w:rFonts w:ascii="Times New Roman" w:hAnsi="Times New Roman" w:cs="Times New Roman"/>
          <w:b/>
          <w:bCs/>
          <w:sz w:val="20"/>
          <w:szCs w:val="20"/>
          <w:u w:val="single"/>
        </w:rPr>
        <w:t>ACR</w:t>
      </w:r>
    </w:p>
    <w:p w14:paraId="6D2CBE7E" w14:textId="30FFF6B4" w:rsidR="002F7E7C" w:rsidRPr="000D3576" w:rsidRDefault="00486EA1" w:rsidP="000D357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3576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ACR has been busy </w:t>
      </w:r>
      <w:r w:rsidR="001C3CA8" w:rsidRPr="000D3576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>with various federal grassroots</w:t>
      </w:r>
      <w:r w:rsidR="00F83D66" w:rsidRPr="000D3576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 activities this mont</w:t>
      </w:r>
      <w:r w:rsidR="00727C05" w:rsidRPr="000D3576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>h.</w:t>
      </w:r>
      <w:r w:rsidR="00ED0B91" w:rsidRPr="000D3576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 T</w:t>
      </w:r>
      <w:r w:rsidR="00727C05" w:rsidRPr="000D3576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>he March 7</w:t>
      </w:r>
      <w:r w:rsidR="00727C05" w:rsidRPr="000D3576">
        <w:rPr>
          <w:rFonts w:ascii="Times New Roman" w:hAnsi="Times New Roman" w:cs="Times New Roman"/>
          <w:color w:val="1A1A1A" w:themeColor="background1" w:themeShade="1A"/>
          <w:sz w:val="20"/>
          <w:szCs w:val="20"/>
          <w:vertAlign w:val="superscript"/>
        </w:rPr>
        <w:t>th</w:t>
      </w:r>
      <w:r w:rsidR="00727C05" w:rsidRPr="000D3576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 issue of </w:t>
      </w:r>
      <w:r w:rsidR="00727C05" w:rsidRPr="000D3576">
        <w:rPr>
          <w:rFonts w:ascii="Times New Roman" w:hAnsi="Times New Roman" w:cs="Times New Roman"/>
          <w:i/>
          <w:iCs/>
          <w:color w:val="1A1A1A" w:themeColor="background1" w:themeShade="1A"/>
          <w:sz w:val="20"/>
          <w:szCs w:val="20"/>
        </w:rPr>
        <w:t>The Rheumatologist</w:t>
      </w:r>
      <w:r w:rsidR="00E83792" w:rsidRPr="000D3576">
        <w:rPr>
          <w:rFonts w:ascii="Times New Roman" w:hAnsi="Times New Roman" w:cs="Times New Roman"/>
          <w:i/>
          <w:iCs/>
          <w:color w:val="1A1A1A" w:themeColor="background1" w:themeShade="1A"/>
          <w:sz w:val="20"/>
          <w:szCs w:val="20"/>
        </w:rPr>
        <w:t xml:space="preserve"> </w:t>
      </w:r>
      <w:r w:rsidR="00ED0B91" w:rsidRPr="000D3576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>highlights some recent activities, including</w:t>
      </w:r>
      <w:r w:rsidR="007A5477" w:rsidRPr="000D3576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>:</w:t>
      </w:r>
    </w:p>
    <w:p w14:paraId="78963453" w14:textId="008A514E" w:rsidR="009A31DF" w:rsidRPr="00ED0B91" w:rsidRDefault="00896030" w:rsidP="00ED0B9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ACR’s </w:t>
      </w:r>
      <w:r w:rsidR="009F1656" w:rsidRPr="002F7E7C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>Insurance Subcommi</w:t>
      </w:r>
      <w:r w:rsidR="009B6A61" w:rsidRPr="002F7E7C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ttee. Here is a link to their update: </w:t>
      </w:r>
      <w:hyperlink r:id="rId7" w:history="1">
        <w:r w:rsidR="009B6A61" w:rsidRPr="002F7E7C">
          <w:rPr>
            <w:rFonts w:ascii="Times New Roman" w:eastAsiaTheme="minorEastAsia" w:hAnsi="Times New Roman" w:cs="Times New Roman"/>
            <w:color w:val="1A1A1A" w:themeColor="background1" w:themeShade="1A"/>
            <w:kern w:val="2"/>
            <w:sz w:val="20"/>
            <w:szCs w:val="20"/>
            <w:u w:val="single"/>
            <w14:ligatures w14:val="standardContextual"/>
          </w:rPr>
          <w:t>https://www.the-rheumatologist.org/article/updates-from-the-acr-insurance-subcommittee/</w:t>
        </w:r>
      </w:hyperlink>
      <w:r w:rsidR="00ED0B91">
        <w:rPr>
          <w:rFonts w:ascii="Times New Roman" w:eastAsiaTheme="minorEastAsia" w:hAnsi="Times New Roman" w:cs="Times New Roman"/>
          <w:color w:val="1A1A1A" w:themeColor="background1" w:themeShade="1A"/>
          <w:kern w:val="2"/>
          <w:sz w:val="20"/>
          <w:szCs w:val="20"/>
          <w:u w:val="single"/>
          <w14:ligatures w14:val="standardContextual"/>
        </w:rPr>
        <w:t xml:space="preserve">; and </w:t>
      </w:r>
    </w:p>
    <w:p w14:paraId="343940D4" w14:textId="09DE9BB9" w:rsidR="009A31DF" w:rsidRPr="007A5477" w:rsidRDefault="00ED0B91" w:rsidP="009A31D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ACR and their state rheumatology societies collaborative grassroots advocacy </w:t>
      </w:r>
      <w:hyperlink r:id="rId8" w:history="1">
        <w:r w:rsidRPr="00ED0B91">
          <w:rPr>
            <w:rFonts w:ascii="Times New Roman" w:eastAsiaTheme="minorEastAsia" w:hAnsi="Times New Roman" w:cs="Times New Roman"/>
            <w:color w:val="000000" w:themeColor="text1"/>
            <w:kern w:val="2"/>
            <w:sz w:val="20"/>
            <w:szCs w:val="20"/>
            <w:u w:val="single"/>
            <w14:ligatures w14:val="standardContextual"/>
          </w:rPr>
          <w:t>https://www.the-rheumatologist.org/article/spring-2024-state-legislative-update/</w:t>
        </w:r>
      </w:hyperlink>
    </w:p>
    <w:p w14:paraId="425F55C4" w14:textId="29C1DE62" w:rsidR="001B4F49" w:rsidRPr="00AE391A" w:rsidRDefault="007A5477" w:rsidP="00AE39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At this time of year, there is a focus on passage of the federal budget</w:t>
      </w:r>
      <w:r w:rsidR="001213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Of particular concern for all medical specialty organizations is the Medicare Physician Fee Schedule (MPFS). The proposed Calendar Year 2024 MPFS was to cut </w:t>
      </w:r>
      <w:r w:rsidR="00E3144E">
        <w:rPr>
          <w:rFonts w:ascii="Times New Roman" w:hAnsi="Times New Roman" w:cs="Times New Roman"/>
          <w:color w:val="000000" w:themeColor="text1"/>
          <w:sz w:val="20"/>
          <w:szCs w:val="20"/>
        </w:rPr>
        <w:t>rheumatologists'</w:t>
      </w:r>
      <w:r w:rsidR="001213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reimbursement</w:t>
      </w:r>
      <w:r w:rsidR="00E314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to</w:t>
      </w:r>
      <w:r w:rsidR="001213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3.4%. After much grassroots advocacy by ACR, and their coalition partners (among others), Congress reduced the payment reduction to 1.68% when provisions were passed as part of a larger funding initiative. For </w:t>
      </w:r>
      <w:r w:rsidR="00121369" w:rsidRPr="004F0C4E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>more information, including ACR’s recommendations for long-term Medicare payment reforms, check out th</w:t>
      </w:r>
      <w:r w:rsidR="00A808DD" w:rsidRPr="004F0C4E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e link to </w:t>
      </w:r>
      <w:r w:rsidR="00E3144E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their </w:t>
      </w:r>
      <w:r w:rsidR="00A808DD" w:rsidRPr="004F0C4E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press release: </w:t>
      </w:r>
      <w:hyperlink r:id="rId9" w:history="1">
        <w:r w:rsidR="004F0C4E" w:rsidRPr="004F0C4E">
          <w:rPr>
            <w:rFonts w:ascii="Times New Roman" w:eastAsiaTheme="minorEastAsia" w:hAnsi="Times New Roman" w:cs="Times New Roman"/>
            <w:color w:val="1A1A1A" w:themeColor="background1" w:themeShade="1A"/>
            <w:kern w:val="2"/>
            <w:sz w:val="20"/>
            <w:szCs w:val="20"/>
            <w:u w:val="single"/>
            <w14:ligatures w14:val="standardContextual"/>
          </w:rPr>
          <w:t>https://rheumatology.org/press-releases/acr-commends-congress-for-mitigating-medicare-cuts-calls-for-ongoing-healthcare-reforms</w:t>
        </w:r>
      </w:hyperlink>
    </w:p>
    <w:p w14:paraId="3529A2B2" w14:textId="77777777" w:rsidR="00033E22" w:rsidRPr="00514073" w:rsidRDefault="00033E22" w:rsidP="000F7CC1">
      <w:pPr>
        <w:spacing w:after="0" w:line="240" w:lineRule="auto"/>
        <w:divId w:val="2016419515"/>
        <w:rPr>
          <w:rStyle w:val="Hyperlink"/>
          <w:rFonts w:ascii="Times New Roman" w:eastAsiaTheme="minorEastAsia" w:hAnsi="Times New Roman" w:cs="Times New Roman"/>
          <w:color w:val="auto"/>
          <w:sz w:val="18"/>
          <w:szCs w:val="18"/>
          <w:u w:val="none"/>
        </w:rPr>
      </w:pPr>
    </w:p>
    <w:p w14:paraId="1BE399E1" w14:textId="0B89E901" w:rsidR="004F1D1A" w:rsidRPr="007964F7" w:rsidRDefault="009F4B07" w:rsidP="007964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75CDC">
        <w:rPr>
          <w:rFonts w:ascii="Times New Roman" w:hAnsi="Times New Roman" w:cs="Times New Roman"/>
          <w:b/>
          <w:bCs/>
          <w:sz w:val="20"/>
          <w:szCs w:val="20"/>
          <w:u w:val="single"/>
        </w:rPr>
        <w:t>CSRO</w:t>
      </w:r>
    </w:p>
    <w:p w14:paraId="3ECE9813" w14:textId="2E3E33D8" w:rsidR="006E68AF" w:rsidRPr="009B159F" w:rsidRDefault="000D3576" w:rsidP="006D559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  <w:r w:rsidRPr="009B15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This month was another busy month for federal grassroots advocacy. On behalf of CSRO members, a letter was drafted to </w:t>
      </w:r>
      <w:r w:rsidR="00AB1EE7" w:rsidRPr="009B15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members of the doctor’s caucus </w:t>
      </w:r>
      <w:r w:rsidR="00CE34E8" w:rsidRPr="009B15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soliciting co-sponsors for the HELP Co-Pays Act (also known as HR 830 and S1375). A copy of the letter is enclosed here for your convenience: </w:t>
      </w:r>
      <w:hyperlink r:id="rId10" w:history="1">
        <w:r w:rsidR="009B159F" w:rsidRPr="009B159F">
          <w:rPr>
            <w:rFonts w:ascii="Times New Roman" w:eastAsiaTheme="minorEastAsia" w:hAnsi="Times New Roman" w:cs="Times New Roman"/>
            <w:color w:val="000000" w:themeColor="text1"/>
            <w:kern w:val="2"/>
            <w:sz w:val="20"/>
            <w:szCs w:val="20"/>
            <w:u w:val="single"/>
            <w14:ligatures w14:val="standardContextual"/>
          </w:rPr>
          <w:t>https://csro.info/UserFiles/file/CSROLetterDocCaucus--HELPCopays.pdf</w:t>
        </w:r>
      </w:hyperlink>
      <w:r w:rsidR="009B159F" w:rsidRPr="009B159F">
        <w:rPr>
          <w:rFonts w:ascii="Times New Roman" w:eastAsiaTheme="minorEastAsia" w:hAnsi="Times New Roman" w:cs="Times New Roman"/>
          <w:color w:val="000000" w:themeColor="text1"/>
          <w:kern w:val="2"/>
          <w:sz w:val="20"/>
          <w:szCs w:val="20"/>
          <w:u w:val="single"/>
          <w14:ligatures w14:val="standardContextual"/>
        </w:rPr>
        <w:t>.</w:t>
      </w:r>
    </w:p>
    <w:p w14:paraId="636D24C0" w14:textId="2FDD270E" w:rsidR="001F4852" w:rsidRPr="00ED1B49" w:rsidRDefault="001F4852" w:rsidP="009902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The Alliance of Service Providers </w:t>
      </w:r>
      <w:r w:rsidR="00ED1B49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>present</w:t>
      </w:r>
      <w:r w:rsidR="009D183B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>ed</w:t>
      </w:r>
      <w:r w:rsidR="00ED1B49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 </w:t>
      </w:r>
      <w:r w:rsidR="002D4B54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regulatory </w:t>
      </w:r>
      <w:r w:rsidR="00ED1B49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comments to </w:t>
      </w:r>
      <w:r w:rsidR="0099029A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>CMS</w:t>
      </w:r>
      <w:r w:rsidR="00C12AF7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 </w:t>
      </w:r>
      <w:r w:rsidR="0099029A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>on “</w:t>
      </w:r>
      <w:r w:rsidR="0099029A" w:rsidRPr="0099029A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>Notice of Methodological Changes for Calendar Year (CY) 2025 for Medicare</w:t>
      </w:r>
      <w:r w:rsidR="0099029A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 </w:t>
      </w:r>
      <w:r w:rsidR="0099029A" w:rsidRPr="0099029A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>Advantage (MA) Capitation Rates and Part</w:t>
      </w:r>
      <w:r w:rsidR="00ED1B49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>s</w:t>
      </w:r>
      <w:r w:rsidR="0099029A" w:rsidRPr="0099029A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 C</w:t>
      </w:r>
      <w:r w:rsidR="00ED1B49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>/</w:t>
      </w:r>
      <w:r w:rsidR="0099029A" w:rsidRPr="0099029A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 D Payment Policie</w:t>
      </w:r>
      <w:r w:rsidR="0099029A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s”. </w:t>
      </w:r>
      <w:r w:rsidR="007506E3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 </w:t>
      </w:r>
      <w:r w:rsidR="007506E3" w:rsidRPr="00ED1B49">
        <w:rPr>
          <w:rFonts w:ascii="Times New Roman" w:hAnsi="Times New Roman" w:cs="Times New Roman"/>
          <w:color w:val="000000" w:themeColor="text1"/>
          <w:sz w:val="20"/>
          <w:szCs w:val="20"/>
        </w:rPr>
        <w:t>The document is enclosed here:</w:t>
      </w:r>
      <w:r w:rsidR="00ED1B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506E3" w:rsidRPr="00ED1B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1" w:history="1">
        <w:r w:rsidR="00ED1B49" w:rsidRPr="00ED1B49">
          <w:rPr>
            <w:rFonts w:ascii="Times New Roman" w:eastAsiaTheme="minorEastAsia" w:hAnsi="Times New Roman" w:cs="Times New Roman"/>
            <w:color w:val="000000" w:themeColor="text1"/>
            <w:kern w:val="2"/>
            <w:sz w:val="20"/>
            <w:szCs w:val="20"/>
            <w:u w:val="single"/>
            <w14:ligatures w14:val="standardContextual"/>
          </w:rPr>
          <w:t>https://csro.info/UserFiles/file/Alliance_2025AdvanceNotice_FINAL_March.pdf</w:t>
        </w:r>
      </w:hyperlink>
    </w:p>
    <w:p w14:paraId="59AC0B2C" w14:textId="77777777" w:rsidR="000D151C" w:rsidRPr="00A726CD" w:rsidRDefault="000D151C" w:rsidP="004F2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4FF01" w14:textId="431C33C9" w:rsidR="00246E39" w:rsidRPr="008B6C8C" w:rsidRDefault="00B6713F" w:rsidP="006B6AD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6C8C">
        <w:rPr>
          <w:rFonts w:ascii="Times New Roman" w:hAnsi="Times New Roman" w:cs="Times New Roman"/>
          <w:b/>
          <w:bCs/>
          <w:u w:val="single"/>
        </w:rPr>
        <w:t xml:space="preserve">State </w:t>
      </w:r>
      <w:r w:rsidR="00A96CA2" w:rsidRPr="008B6C8C">
        <w:rPr>
          <w:rFonts w:ascii="Times New Roman" w:hAnsi="Times New Roman" w:cs="Times New Roman"/>
          <w:b/>
          <w:bCs/>
          <w:u w:val="single"/>
        </w:rPr>
        <w:t>Grassroots Activity</w:t>
      </w:r>
    </w:p>
    <w:p w14:paraId="1CC81E74" w14:textId="77777777" w:rsidR="001953CD" w:rsidRPr="00514073" w:rsidRDefault="001953CD" w:rsidP="00A41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</w:p>
    <w:p w14:paraId="4ADBB0F0" w14:textId="77777777" w:rsidR="000A508E" w:rsidRDefault="001953CD" w:rsidP="00BF5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PRS</w:t>
      </w:r>
      <w:r w:rsidR="0015198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13100E" w:rsidRPr="00B75CD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Grassroots Advocacy Activities:</w:t>
      </w:r>
    </w:p>
    <w:p w14:paraId="7717B604" w14:textId="5D12A062" w:rsidR="00C35724" w:rsidRPr="00C35724" w:rsidRDefault="002C4096" w:rsidP="00C3572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At our most recent PRS Advocacy Committee meeting, we created a to-do list. </w:t>
      </w:r>
      <w:r w:rsidR="00C35724">
        <w:rPr>
          <w:rFonts w:ascii="Times New Roman" w:eastAsia="Times New Roman" w:hAnsi="Times New Roman" w:cs="Times New Roman"/>
          <w:sz w:val="20"/>
          <w:szCs w:val="20"/>
        </w:rPr>
        <w:t xml:space="preserve">Dr. Denio and I </w:t>
      </w:r>
      <w:r w:rsidR="00735E78">
        <w:rPr>
          <w:rFonts w:ascii="Times New Roman" w:eastAsia="Times New Roman" w:hAnsi="Times New Roman" w:cs="Times New Roman"/>
          <w:sz w:val="20"/>
          <w:szCs w:val="20"/>
        </w:rPr>
        <w:t>are</w:t>
      </w:r>
      <w:r w:rsidR="00C35724">
        <w:rPr>
          <w:rFonts w:ascii="Times New Roman" w:eastAsia="Times New Roman" w:hAnsi="Times New Roman" w:cs="Times New Roman"/>
          <w:sz w:val="20"/>
          <w:szCs w:val="20"/>
        </w:rPr>
        <w:t xml:space="preserve"> responsible to administer the list- </w:t>
      </w:r>
      <w:r w:rsidR="00C35724" w:rsidRPr="00C35724">
        <w:rPr>
          <w:rFonts w:ascii="Times New Roman" w:eastAsia="Times New Roman" w:hAnsi="Times New Roman" w:cs="Times New Roman"/>
          <w:sz w:val="20"/>
          <w:szCs w:val="20"/>
        </w:rPr>
        <w:t>meeting with “like-minded” medical specialty presidents</w:t>
      </w:r>
      <w:r w:rsidR="00C35724">
        <w:rPr>
          <w:rFonts w:ascii="Times New Roman" w:eastAsia="Times New Roman" w:hAnsi="Times New Roman" w:cs="Times New Roman"/>
          <w:sz w:val="20"/>
          <w:szCs w:val="20"/>
        </w:rPr>
        <w:t>/</w:t>
      </w:r>
      <w:r w:rsidR="00C35724" w:rsidRPr="00C35724">
        <w:rPr>
          <w:rFonts w:ascii="Times New Roman" w:eastAsia="Times New Roman" w:hAnsi="Times New Roman" w:cs="Times New Roman"/>
          <w:sz w:val="20"/>
          <w:szCs w:val="20"/>
        </w:rPr>
        <w:t xml:space="preserve">PAMED to find areas of mutual interest/collaboration to advance grassroots advocacy </w:t>
      </w:r>
      <w:proofErr w:type="gramStart"/>
      <w:r w:rsidR="00C35724" w:rsidRPr="00C35724">
        <w:rPr>
          <w:rFonts w:ascii="Times New Roman" w:eastAsia="Times New Roman" w:hAnsi="Times New Roman" w:cs="Times New Roman"/>
          <w:sz w:val="20"/>
          <w:szCs w:val="20"/>
        </w:rPr>
        <w:t>initiatives</w:t>
      </w:r>
      <w:r w:rsidR="00C35724">
        <w:rPr>
          <w:rFonts w:ascii="Times New Roman" w:eastAsia="Times New Roman" w:hAnsi="Times New Roman" w:cs="Times New Roman"/>
          <w:sz w:val="20"/>
          <w:szCs w:val="20"/>
        </w:rPr>
        <w:t>;</w:t>
      </w:r>
      <w:proofErr w:type="gramEnd"/>
      <w:r w:rsidR="00C35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1791D03" w14:textId="77777777" w:rsidR="00735E78" w:rsidRPr="00735E78" w:rsidRDefault="00F51D0F" w:rsidP="00735E78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Future work:</w:t>
      </w:r>
    </w:p>
    <w:p w14:paraId="275C35FA" w14:textId="1B57010F" w:rsidR="00F51D0F" w:rsidRPr="00735E78" w:rsidRDefault="00F51D0F" w:rsidP="00735E78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735E78">
        <w:rPr>
          <w:rFonts w:ascii="Times New Roman" w:eastAsia="Times New Roman" w:hAnsi="Times New Roman" w:cs="Times New Roman"/>
          <w:sz w:val="20"/>
          <w:szCs w:val="20"/>
        </w:rPr>
        <w:t xml:space="preserve">Will continue to work closely with CSRO, other medical specialty colleagues (including dermatology, oncology, and related areas) and patient consumer groups </w:t>
      </w:r>
      <w:r w:rsidR="003A0187" w:rsidRPr="00735E78">
        <w:rPr>
          <w:rFonts w:ascii="Times New Roman" w:eastAsia="Times New Roman" w:hAnsi="Times New Roman" w:cs="Times New Roman"/>
          <w:sz w:val="20"/>
          <w:szCs w:val="20"/>
        </w:rPr>
        <w:t>to further explore mutual areas of local and sta</w:t>
      </w:r>
      <w:r w:rsidR="00735E78">
        <w:rPr>
          <w:rFonts w:ascii="Times New Roman" w:eastAsia="Times New Roman" w:hAnsi="Times New Roman" w:cs="Times New Roman"/>
          <w:sz w:val="20"/>
          <w:szCs w:val="20"/>
        </w:rPr>
        <w:t>te</w:t>
      </w:r>
      <w:r w:rsidR="003A0187" w:rsidRPr="00735E78">
        <w:rPr>
          <w:rFonts w:ascii="Times New Roman" w:eastAsia="Times New Roman" w:hAnsi="Times New Roman" w:cs="Times New Roman"/>
          <w:sz w:val="20"/>
          <w:szCs w:val="20"/>
        </w:rPr>
        <w:t xml:space="preserve"> grassroots advocacy.</w:t>
      </w:r>
    </w:p>
    <w:p w14:paraId="7D0DE970" w14:textId="77777777" w:rsidR="00C35724" w:rsidRPr="00875ABB" w:rsidRDefault="00C35724" w:rsidP="00BF208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Additional updates and/or additional committee meeting dates will be forthcoming. </w:t>
      </w:r>
    </w:p>
    <w:p w14:paraId="546825DE" w14:textId="65F26DFA" w:rsidR="00C35724" w:rsidRPr="00735E78" w:rsidRDefault="00C35724" w:rsidP="00735E78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8570622" w14:textId="47A01691" w:rsidR="00932129" w:rsidRDefault="00C35724" w:rsidP="00932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B75CD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Activities of the State Legislature:</w:t>
      </w:r>
    </w:p>
    <w:p w14:paraId="4BF912B8" w14:textId="27DCD05E" w:rsidR="00DE0D16" w:rsidRPr="00DE0D16" w:rsidRDefault="00932129" w:rsidP="00DE0D1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month, a few bills </w:t>
      </w:r>
      <w:r w:rsidR="00735E78">
        <w:rPr>
          <w:rFonts w:ascii="Times New Roman" w:eastAsia="Times New Roman" w:hAnsi="Times New Roman" w:cs="Times New Roman"/>
          <w:sz w:val="20"/>
          <w:szCs w:val="20"/>
        </w:rPr>
        <w:t>of interest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to rheumatology </w:t>
      </w:r>
      <w:r w:rsidR="00DE0D16">
        <w:rPr>
          <w:rFonts w:ascii="Times New Roman" w:eastAsia="Times New Roman" w:hAnsi="Times New Roman" w:cs="Times New Roman"/>
          <w:sz w:val="20"/>
          <w:szCs w:val="20"/>
        </w:rPr>
        <w:t>received legislative activity.</w:t>
      </w:r>
    </w:p>
    <w:p w14:paraId="27B06C0A" w14:textId="2E9FBF05" w:rsidR="00DE0D16" w:rsidRPr="004067EA" w:rsidRDefault="00DE0D16" w:rsidP="00DE0D16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House Bill 1512 (telemedicine)- </w:t>
      </w:r>
      <w:r w:rsidR="00271E07">
        <w:rPr>
          <w:rFonts w:ascii="Times New Roman" w:eastAsia="Times New Roman" w:hAnsi="Times New Roman" w:cs="Times New Roman"/>
          <w:sz w:val="20"/>
          <w:szCs w:val="20"/>
        </w:rPr>
        <w:t xml:space="preserve">originally introduced in June of 2023; the bill was amended </w:t>
      </w:r>
      <w:r w:rsidR="006C2E12">
        <w:rPr>
          <w:rFonts w:ascii="Times New Roman" w:eastAsia="Times New Roman" w:hAnsi="Times New Roman" w:cs="Times New Roman"/>
          <w:sz w:val="20"/>
          <w:szCs w:val="20"/>
        </w:rPr>
        <w:t>on March 25</w:t>
      </w:r>
      <w:r w:rsidR="006C2E12" w:rsidRPr="006C2E1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6C2E12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 w:rsidR="004067EA">
        <w:rPr>
          <w:rFonts w:ascii="Times New Roman" w:eastAsia="Times New Roman" w:hAnsi="Times New Roman" w:cs="Times New Roman"/>
          <w:sz w:val="20"/>
          <w:szCs w:val="20"/>
        </w:rPr>
        <w:t>awaits second consideration in the House</w:t>
      </w:r>
      <w:r w:rsidR="0000226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43B7F8F4" w14:textId="5A194B72" w:rsidR="004067EA" w:rsidRPr="00896030" w:rsidRDefault="004067EA" w:rsidP="00DE0D16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House Bill 1633 (</w:t>
      </w:r>
      <w:r w:rsidR="0000226E">
        <w:rPr>
          <w:rFonts w:ascii="Times New Roman" w:eastAsia="Times New Roman" w:hAnsi="Times New Roman" w:cs="Times New Roman"/>
          <w:sz w:val="20"/>
          <w:szCs w:val="20"/>
        </w:rPr>
        <w:t>non-compete agreements for healthcare workers)-</w:t>
      </w:r>
      <w:r w:rsidR="00A877A9">
        <w:rPr>
          <w:rFonts w:ascii="Times New Roman" w:eastAsia="Times New Roman" w:hAnsi="Times New Roman" w:cs="Times New Roman"/>
          <w:sz w:val="20"/>
          <w:szCs w:val="20"/>
        </w:rPr>
        <w:t xml:space="preserve"> originally introduced in August of 2023; the bill was </w:t>
      </w:r>
      <w:r w:rsidR="00896030">
        <w:rPr>
          <w:rFonts w:ascii="Times New Roman" w:eastAsia="Times New Roman" w:hAnsi="Times New Roman" w:cs="Times New Roman"/>
          <w:sz w:val="20"/>
          <w:szCs w:val="20"/>
        </w:rPr>
        <w:t>amended and tabled on March 27</w:t>
      </w:r>
      <w:r w:rsidR="00896030" w:rsidRPr="0089603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89603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59C8AEB2" w14:textId="77777777" w:rsidR="00C35724" w:rsidRPr="006044E4" w:rsidRDefault="00C35724" w:rsidP="00BF208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70519909" w14:textId="77777777" w:rsidR="00735E78" w:rsidRDefault="00735E78" w:rsidP="00BF2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14141"/>
          <w:sz w:val="20"/>
          <w:szCs w:val="20"/>
        </w:rPr>
      </w:pPr>
    </w:p>
    <w:p w14:paraId="13C07956" w14:textId="77777777" w:rsidR="00C35724" w:rsidRDefault="00C35724" w:rsidP="00BF2088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9FB9635" w14:textId="77777777" w:rsidR="00C35724" w:rsidRPr="00190782" w:rsidRDefault="00C35724" w:rsidP="00BF2088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75C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Submitted by Deborah Ann Shoemaker, PRS </w:t>
      </w:r>
      <w:bookmarkStart w:id="0" w:name="_Int_VoIkgtOE"/>
      <w:proofErr w:type="gramStart"/>
      <w:r w:rsidRPr="00B75C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lobbyist</w:t>
      </w:r>
      <w:bookmarkEnd w:id="0"/>
      <w:proofErr w:type="gramEnd"/>
    </w:p>
    <w:sectPr w:rsidR="00C35724" w:rsidRPr="00190782" w:rsidSect="00DF4E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020BA" w14:textId="77777777" w:rsidR="00DF4E94" w:rsidRDefault="00DF4E94" w:rsidP="00E10AD4">
      <w:pPr>
        <w:spacing w:after="0" w:line="240" w:lineRule="auto"/>
      </w:pPr>
      <w:r>
        <w:separator/>
      </w:r>
    </w:p>
  </w:endnote>
  <w:endnote w:type="continuationSeparator" w:id="0">
    <w:p w14:paraId="4F5CA28F" w14:textId="77777777" w:rsidR="00DF4E94" w:rsidRDefault="00DF4E94" w:rsidP="00E1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B207E" w14:textId="77777777" w:rsidR="00DF4E94" w:rsidRDefault="00DF4E94" w:rsidP="00E10AD4">
      <w:pPr>
        <w:spacing w:after="0" w:line="240" w:lineRule="auto"/>
      </w:pPr>
      <w:r>
        <w:separator/>
      </w:r>
    </w:p>
  </w:footnote>
  <w:footnote w:type="continuationSeparator" w:id="0">
    <w:p w14:paraId="39579B8D" w14:textId="77777777" w:rsidR="00DF4E94" w:rsidRDefault="00DF4E94" w:rsidP="00E10AD4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VoIkgtOE" int2:invalidationBookmarkName="" int2:hashCode="dGkzd3seTCLxI5" int2:id="C7hUOywN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118E7"/>
    <w:multiLevelType w:val="hybridMultilevel"/>
    <w:tmpl w:val="2FB20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0761"/>
    <w:multiLevelType w:val="hybridMultilevel"/>
    <w:tmpl w:val="7F6C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25F26"/>
    <w:multiLevelType w:val="hybridMultilevel"/>
    <w:tmpl w:val="ACA0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22F9A"/>
    <w:multiLevelType w:val="hybridMultilevel"/>
    <w:tmpl w:val="D53A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47698"/>
    <w:multiLevelType w:val="hybridMultilevel"/>
    <w:tmpl w:val="D8860F1E"/>
    <w:lvl w:ilvl="0" w:tplc="67D008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B26533"/>
    <w:multiLevelType w:val="hybridMultilevel"/>
    <w:tmpl w:val="905EF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A74CE"/>
    <w:multiLevelType w:val="hybridMultilevel"/>
    <w:tmpl w:val="97A4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558E7"/>
    <w:multiLevelType w:val="hybridMultilevel"/>
    <w:tmpl w:val="1994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381608">
    <w:abstractNumId w:val="2"/>
  </w:num>
  <w:num w:numId="2" w16cid:durableId="788746335">
    <w:abstractNumId w:val="0"/>
  </w:num>
  <w:num w:numId="3" w16cid:durableId="799299698">
    <w:abstractNumId w:val="6"/>
  </w:num>
  <w:num w:numId="4" w16cid:durableId="1990591883">
    <w:abstractNumId w:val="5"/>
  </w:num>
  <w:num w:numId="5" w16cid:durableId="77096864">
    <w:abstractNumId w:val="4"/>
  </w:num>
  <w:num w:numId="6" w16cid:durableId="1342120655">
    <w:abstractNumId w:val="1"/>
  </w:num>
  <w:num w:numId="7" w16cid:durableId="1599410648">
    <w:abstractNumId w:val="3"/>
  </w:num>
  <w:num w:numId="8" w16cid:durableId="12551248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D0C"/>
    <w:rsid w:val="0000052B"/>
    <w:rsid w:val="00000B2A"/>
    <w:rsid w:val="0000226E"/>
    <w:rsid w:val="000029F0"/>
    <w:rsid w:val="00003273"/>
    <w:rsid w:val="0000513F"/>
    <w:rsid w:val="00006EAE"/>
    <w:rsid w:val="00007843"/>
    <w:rsid w:val="00007AD2"/>
    <w:rsid w:val="00007D15"/>
    <w:rsid w:val="000106F1"/>
    <w:rsid w:val="00010E86"/>
    <w:rsid w:val="00011189"/>
    <w:rsid w:val="0001321A"/>
    <w:rsid w:val="00014D4C"/>
    <w:rsid w:val="000151C9"/>
    <w:rsid w:val="00016A65"/>
    <w:rsid w:val="00021997"/>
    <w:rsid w:val="00022625"/>
    <w:rsid w:val="00025732"/>
    <w:rsid w:val="0002748A"/>
    <w:rsid w:val="00027527"/>
    <w:rsid w:val="00030471"/>
    <w:rsid w:val="0003157C"/>
    <w:rsid w:val="00032815"/>
    <w:rsid w:val="00032988"/>
    <w:rsid w:val="00032EAD"/>
    <w:rsid w:val="00033E22"/>
    <w:rsid w:val="000355C7"/>
    <w:rsid w:val="00036328"/>
    <w:rsid w:val="00041536"/>
    <w:rsid w:val="00043191"/>
    <w:rsid w:val="00043E73"/>
    <w:rsid w:val="00045364"/>
    <w:rsid w:val="00045548"/>
    <w:rsid w:val="000459DE"/>
    <w:rsid w:val="000461B6"/>
    <w:rsid w:val="00046512"/>
    <w:rsid w:val="00046D89"/>
    <w:rsid w:val="00050882"/>
    <w:rsid w:val="00051005"/>
    <w:rsid w:val="000510DE"/>
    <w:rsid w:val="000511F3"/>
    <w:rsid w:val="00051962"/>
    <w:rsid w:val="00052EB3"/>
    <w:rsid w:val="00053678"/>
    <w:rsid w:val="00053F48"/>
    <w:rsid w:val="00054299"/>
    <w:rsid w:val="0005497F"/>
    <w:rsid w:val="00056B2E"/>
    <w:rsid w:val="00057700"/>
    <w:rsid w:val="00057F80"/>
    <w:rsid w:val="00060321"/>
    <w:rsid w:val="00060D78"/>
    <w:rsid w:val="00061818"/>
    <w:rsid w:val="00062170"/>
    <w:rsid w:val="00065487"/>
    <w:rsid w:val="00065FFB"/>
    <w:rsid w:val="000666C2"/>
    <w:rsid w:val="00067CB3"/>
    <w:rsid w:val="00067F6A"/>
    <w:rsid w:val="000700A7"/>
    <w:rsid w:val="00070562"/>
    <w:rsid w:val="00070704"/>
    <w:rsid w:val="00071E0A"/>
    <w:rsid w:val="000728F8"/>
    <w:rsid w:val="00073235"/>
    <w:rsid w:val="00073474"/>
    <w:rsid w:val="0007481C"/>
    <w:rsid w:val="0007725B"/>
    <w:rsid w:val="000775B4"/>
    <w:rsid w:val="00077C7A"/>
    <w:rsid w:val="00080EAA"/>
    <w:rsid w:val="0008109B"/>
    <w:rsid w:val="00081B23"/>
    <w:rsid w:val="00082892"/>
    <w:rsid w:val="0008340C"/>
    <w:rsid w:val="000834DB"/>
    <w:rsid w:val="00084809"/>
    <w:rsid w:val="00084E70"/>
    <w:rsid w:val="00085D81"/>
    <w:rsid w:val="00085DB3"/>
    <w:rsid w:val="00086134"/>
    <w:rsid w:val="00086309"/>
    <w:rsid w:val="0008659A"/>
    <w:rsid w:val="0008751F"/>
    <w:rsid w:val="0009032A"/>
    <w:rsid w:val="000903CC"/>
    <w:rsid w:val="00092975"/>
    <w:rsid w:val="000932DA"/>
    <w:rsid w:val="00093BDA"/>
    <w:rsid w:val="00094277"/>
    <w:rsid w:val="000961B9"/>
    <w:rsid w:val="00096D0C"/>
    <w:rsid w:val="0009747D"/>
    <w:rsid w:val="000A12B8"/>
    <w:rsid w:val="000A1D37"/>
    <w:rsid w:val="000A4690"/>
    <w:rsid w:val="000A508E"/>
    <w:rsid w:val="000A65C3"/>
    <w:rsid w:val="000A680D"/>
    <w:rsid w:val="000A7402"/>
    <w:rsid w:val="000B010B"/>
    <w:rsid w:val="000B1577"/>
    <w:rsid w:val="000B159B"/>
    <w:rsid w:val="000B260F"/>
    <w:rsid w:val="000B28B7"/>
    <w:rsid w:val="000B2A9B"/>
    <w:rsid w:val="000B4D92"/>
    <w:rsid w:val="000B5F26"/>
    <w:rsid w:val="000B6FA5"/>
    <w:rsid w:val="000B73A2"/>
    <w:rsid w:val="000C0012"/>
    <w:rsid w:val="000C0641"/>
    <w:rsid w:val="000C1DEE"/>
    <w:rsid w:val="000C2DCE"/>
    <w:rsid w:val="000C3440"/>
    <w:rsid w:val="000C4CBE"/>
    <w:rsid w:val="000C6BF7"/>
    <w:rsid w:val="000C7EF9"/>
    <w:rsid w:val="000D0D31"/>
    <w:rsid w:val="000D151C"/>
    <w:rsid w:val="000D3576"/>
    <w:rsid w:val="000D43AC"/>
    <w:rsid w:val="000D503F"/>
    <w:rsid w:val="000D5509"/>
    <w:rsid w:val="000D58E1"/>
    <w:rsid w:val="000D6DB7"/>
    <w:rsid w:val="000D7527"/>
    <w:rsid w:val="000D7B1E"/>
    <w:rsid w:val="000D7B38"/>
    <w:rsid w:val="000D7B9A"/>
    <w:rsid w:val="000E0CD8"/>
    <w:rsid w:val="000E1E22"/>
    <w:rsid w:val="000E6351"/>
    <w:rsid w:val="000E64B4"/>
    <w:rsid w:val="000E668D"/>
    <w:rsid w:val="000E72B5"/>
    <w:rsid w:val="000F069A"/>
    <w:rsid w:val="000F2980"/>
    <w:rsid w:val="000F2DA5"/>
    <w:rsid w:val="000F2DD7"/>
    <w:rsid w:val="000F4D30"/>
    <w:rsid w:val="000F5560"/>
    <w:rsid w:val="000F55A3"/>
    <w:rsid w:val="000F6C62"/>
    <w:rsid w:val="000F6CE7"/>
    <w:rsid w:val="000F6F7E"/>
    <w:rsid w:val="000F7641"/>
    <w:rsid w:val="000F7C12"/>
    <w:rsid w:val="000F7CC1"/>
    <w:rsid w:val="0010063D"/>
    <w:rsid w:val="001007E9"/>
    <w:rsid w:val="00100E48"/>
    <w:rsid w:val="001013F3"/>
    <w:rsid w:val="00103A2C"/>
    <w:rsid w:val="001107D4"/>
    <w:rsid w:val="00110A70"/>
    <w:rsid w:val="00110C8F"/>
    <w:rsid w:val="00110EF2"/>
    <w:rsid w:val="00112137"/>
    <w:rsid w:val="00113556"/>
    <w:rsid w:val="001139A3"/>
    <w:rsid w:val="001174C6"/>
    <w:rsid w:val="00117A84"/>
    <w:rsid w:val="001205C4"/>
    <w:rsid w:val="00121369"/>
    <w:rsid w:val="00121A43"/>
    <w:rsid w:val="00122CDA"/>
    <w:rsid w:val="0012335A"/>
    <w:rsid w:val="001254CC"/>
    <w:rsid w:val="00125D25"/>
    <w:rsid w:val="001266AB"/>
    <w:rsid w:val="0012750B"/>
    <w:rsid w:val="001277A4"/>
    <w:rsid w:val="0013100E"/>
    <w:rsid w:val="00132141"/>
    <w:rsid w:val="00132C39"/>
    <w:rsid w:val="00133971"/>
    <w:rsid w:val="00134A09"/>
    <w:rsid w:val="00137068"/>
    <w:rsid w:val="0014042B"/>
    <w:rsid w:val="00140456"/>
    <w:rsid w:val="00142699"/>
    <w:rsid w:val="0014275F"/>
    <w:rsid w:val="00142B12"/>
    <w:rsid w:val="00143C08"/>
    <w:rsid w:val="00143EE6"/>
    <w:rsid w:val="00144382"/>
    <w:rsid w:val="001444FE"/>
    <w:rsid w:val="00144588"/>
    <w:rsid w:val="00144C8F"/>
    <w:rsid w:val="00144DDD"/>
    <w:rsid w:val="001471CC"/>
    <w:rsid w:val="00147454"/>
    <w:rsid w:val="0014785A"/>
    <w:rsid w:val="001500F0"/>
    <w:rsid w:val="001514F0"/>
    <w:rsid w:val="001515C2"/>
    <w:rsid w:val="0015198D"/>
    <w:rsid w:val="00151F54"/>
    <w:rsid w:val="00152138"/>
    <w:rsid w:val="00152AFE"/>
    <w:rsid w:val="0015378F"/>
    <w:rsid w:val="00157DC7"/>
    <w:rsid w:val="00160C95"/>
    <w:rsid w:val="00161F2F"/>
    <w:rsid w:val="00162516"/>
    <w:rsid w:val="00162BBC"/>
    <w:rsid w:val="00164956"/>
    <w:rsid w:val="00165A1E"/>
    <w:rsid w:val="00165C79"/>
    <w:rsid w:val="00166B6C"/>
    <w:rsid w:val="001670AA"/>
    <w:rsid w:val="00167524"/>
    <w:rsid w:val="001707DA"/>
    <w:rsid w:val="0017134C"/>
    <w:rsid w:val="00171ED8"/>
    <w:rsid w:val="00173A99"/>
    <w:rsid w:val="001759EE"/>
    <w:rsid w:val="0018083D"/>
    <w:rsid w:val="00180BA4"/>
    <w:rsid w:val="0018142D"/>
    <w:rsid w:val="00181A25"/>
    <w:rsid w:val="00181C1C"/>
    <w:rsid w:val="001828C6"/>
    <w:rsid w:val="00183424"/>
    <w:rsid w:val="00183DFF"/>
    <w:rsid w:val="00184E22"/>
    <w:rsid w:val="00190782"/>
    <w:rsid w:val="00190B64"/>
    <w:rsid w:val="00190BAC"/>
    <w:rsid w:val="00192113"/>
    <w:rsid w:val="00192508"/>
    <w:rsid w:val="00192819"/>
    <w:rsid w:val="00192DBD"/>
    <w:rsid w:val="00194442"/>
    <w:rsid w:val="00194E35"/>
    <w:rsid w:val="001952F0"/>
    <w:rsid w:val="001953CD"/>
    <w:rsid w:val="00196714"/>
    <w:rsid w:val="00196DBD"/>
    <w:rsid w:val="00197E4A"/>
    <w:rsid w:val="001A0C30"/>
    <w:rsid w:val="001A1384"/>
    <w:rsid w:val="001A24AE"/>
    <w:rsid w:val="001A2AE7"/>
    <w:rsid w:val="001A2EE3"/>
    <w:rsid w:val="001A3C51"/>
    <w:rsid w:val="001A4820"/>
    <w:rsid w:val="001A5517"/>
    <w:rsid w:val="001A5B80"/>
    <w:rsid w:val="001A6B9A"/>
    <w:rsid w:val="001A7448"/>
    <w:rsid w:val="001A78F7"/>
    <w:rsid w:val="001B0ED8"/>
    <w:rsid w:val="001B16F6"/>
    <w:rsid w:val="001B1B7A"/>
    <w:rsid w:val="001B381D"/>
    <w:rsid w:val="001B4F49"/>
    <w:rsid w:val="001B7ADB"/>
    <w:rsid w:val="001C05BF"/>
    <w:rsid w:val="001C2BBF"/>
    <w:rsid w:val="001C3CA8"/>
    <w:rsid w:val="001C3D2E"/>
    <w:rsid w:val="001C3D43"/>
    <w:rsid w:val="001C419D"/>
    <w:rsid w:val="001C445B"/>
    <w:rsid w:val="001C5167"/>
    <w:rsid w:val="001C70DB"/>
    <w:rsid w:val="001D22A8"/>
    <w:rsid w:val="001D333A"/>
    <w:rsid w:val="001D33C6"/>
    <w:rsid w:val="001D5176"/>
    <w:rsid w:val="001D52DE"/>
    <w:rsid w:val="001D58D8"/>
    <w:rsid w:val="001D5B93"/>
    <w:rsid w:val="001D76C2"/>
    <w:rsid w:val="001D7852"/>
    <w:rsid w:val="001E02D7"/>
    <w:rsid w:val="001E0445"/>
    <w:rsid w:val="001E0E7A"/>
    <w:rsid w:val="001E1572"/>
    <w:rsid w:val="001E3244"/>
    <w:rsid w:val="001E4E8D"/>
    <w:rsid w:val="001E79A8"/>
    <w:rsid w:val="001F0983"/>
    <w:rsid w:val="001F11BA"/>
    <w:rsid w:val="001F1BFE"/>
    <w:rsid w:val="001F2788"/>
    <w:rsid w:val="001F2E5B"/>
    <w:rsid w:val="001F31BB"/>
    <w:rsid w:val="001F428A"/>
    <w:rsid w:val="001F4852"/>
    <w:rsid w:val="001F4968"/>
    <w:rsid w:val="001F5B5C"/>
    <w:rsid w:val="001F7108"/>
    <w:rsid w:val="00200AC4"/>
    <w:rsid w:val="00200F6E"/>
    <w:rsid w:val="0020250D"/>
    <w:rsid w:val="002025F4"/>
    <w:rsid w:val="00203999"/>
    <w:rsid w:val="00205ED7"/>
    <w:rsid w:val="00206B5C"/>
    <w:rsid w:val="00206D68"/>
    <w:rsid w:val="002076CA"/>
    <w:rsid w:val="00213FEB"/>
    <w:rsid w:val="002140FB"/>
    <w:rsid w:val="00214989"/>
    <w:rsid w:val="00214BF0"/>
    <w:rsid w:val="00214E4C"/>
    <w:rsid w:val="00215BED"/>
    <w:rsid w:val="00215C5E"/>
    <w:rsid w:val="00215F65"/>
    <w:rsid w:val="002169EC"/>
    <w:rsid w:val="00216B90"/>
    <w:rsid w:val="0022236E"/>
    <w:rsid w:val="00222949"/>
    <w:rsid w:val="00224509"/>
    <w:rsid w:val="002246B9"/>
    <w:rsid w:val="002247F7"/>
    <w:rsid w:val="00224968"/>
    <w:rsid w:val="0022514C"/>
    <w:rsid w:val="002252A0"/>
    <w:rsid w:val="00225BCA"/>
    <w:rsid w:val="002275CC"/>
    <w:rsid w:val="0023047B"/>
    <w:rsid w:val="002309A7"/>
    <w:rsid w:val="00232B2D"/>
    <w:rsid w:val="00233FC9"/>
    <w:rsid w:val="00236EF3"/>
    <w:rsid w:val="002406F2"/>
    <w:rsid w:val="0024158A"/>
    <w:rsid w:val="00241E36"/>
    <w:rsid w:val="002431F8"/>
    <w:rsid w:val="0024494E"/>
    <w:rsid w:val="00246E39"/>
    <w:rsid w:val="002471DF"/>
    <w:rsid w:val="002516DD"/>
    <w:rsid w:val="00252933"/>
    <w:rsid w:val="00252C18"/>
    <w:rsid w:val="00253D04"/>
    <w:rsid w:val="00254DCF"/>
    <w:rsid w:val="00254F04"/>
    <w:rsid w:val="00254FB2"/>
    <w:rsid w:val="00256068"/>
    <w:rsid w:val="002564AA"/>
    <w:rsid w:val="00256B24"/>
    <w:rsid w:val="00257F8D"/>
    <w:rsid w:val="00260316"/>
    <w:rsid w:val="00260361"/>
    <w:rsid w:val="00261154"/>
    <w:rsid w:val="00261DC8"/>
    <w:rsid w:val="00262F16"/>
    <w:rsid w:val="0026652D"/>
    <w:rsid w:val="0026715C"/>
    <w:rsid w:val="002705FD"/>
    <w:rsid w:val="00270C58"/>
    <w:rsid w:val="00271E07"/>
    <w:rsid w:val="00273CC5"/>
    <w:rsid w:val="00273D1A"/>
    <w:rsid w:val="00273ED2"/>
    <w:rsid w:val="00275C02"/>
    <w:rsid w:val="00276039"/>
    <w:rsid w:val="00276E44"/>
    <w:rsid w:val="00276E47"/>
    <w:rsid w:val="0028123A"/>
    <w:rsid w:val="00282AA8"/>
    <w:rsid w:val="00282EA2"/>
    <w:rsid w:val="00283469"/>
    <w:rsid w:val="002834B3"/>
    <w:rsid w:val="0028650D"/>
    <w:rsid w:val="002874B7"/>
    <w:rsid w:val="0029126D"/>
    <w:rsid w:val="0029252A"/>
    <w:rsid w:val="00292738"/>
    <w:rsid w:val="00293341"/>
    <w:rsid w:val="00293503"/>
    <w:rsid w:val="00293AAA"/>
    <w:rsid w:val="00295367"/>
    <w:rsid w:val="00295DEA"/>
    <w:rsid w:val="00295FE3"/>
    <w:rsid w:val="00296093"/>
    <w:rsid w:val="0029668C"/>
    <w:rsid w:val="002970B7"/>
    <w:rsid w:val="002A1CAA"/>
    <w:rsid w:val="002A27E3"/>
    <w:rsid w:val="002A2EF6"/>
    <w:rsid w:val="002A3F30"/>
    <w:rsid w:val="002A4E50"/>
    <w:rsid w:val="002A5C5B"/>
    <w:rsid w:val="002A6342"/>
    <w:rsid w:val="002A6942"/>
    <w:rsid w:val="002A6B7D"/>
    <w:rsid w:val="002A7550"/>
    <w:rsid w:val="002B03FB"/>
    <w:rsid w:val="002B3AFA"/>
    <w:rsid w:val="002B3D9E"/>
    <w:rsid w:val="002B6606"/>
    <w:rsid w:val="002B6BB6"/>
    <w:rsid w:val="002B6E0B"/>
    <w:rsid w:val="002B7574"/>
    <w:rsid w:val="002C0C78"/>
    <w:rsid w:val="002C1C85"/>
    <w:rsid w:val="002C1F72"/>
    <w:rsid w:val="002C4096"/>
    <w:rsid w:val="002C58CB"/>
    <w:rsid w:val="002C6FA0"/>
    <w:rsid w:val="002C75C3"/>
    <w:rsid w:val="002C7B16"/>
    <w:rsid w:val="002D1EFB"/>
    <w:rsid w:val="002D28B6"/>
    <w:rsid w:val="002D3443"/>
    <w:rsid w:val="002D3554"/>
    <w:rsid w:val="002D3888"/>
    <w:rsid w:val="002D3A9B"/>
    <w:rsid w:val="002D4B54"/>
    <w:rsid w:val="002D6881"/>
    <w:rsid w:val="002D78D9"/>
    <w:rsid w:val="002E096C"/>
    <w:rsid w:val="002E114E"/>
    <w:rsid w:val="002E14A0"/>
    <w:rsid w:val="002E15ED"/>
    <w:rsid w:val="002E1A3D"/>
    <w:rsid w:val="002E2136"/>
    <w:rsid w:val="002E21AC"/>
    <w:rsid w:val="002E24D7"/>
    <w:rsid w:val="002E2635"/>
    <w:rsid w:val="002E2F56"/>
    <w:rsid w:val="002E4868"/>
    <w:rsid w:val="002E51BA"/>
    <w:rsid w:val="002E5784"/>
    <w:rsid w:val="002E642A"/>
    <w:rsid w:val="002E6C47"/>
    <w:rsid w:val="002F42FD"/>
    <w:rsid w:val="002F6FEA"/>
    <w:rsid w:val="002F7B43"/>
    <w:rsid w:val="002F7E7C"/>
    <w:rsid w:val="002F7EAD"/>
    <w:rsid w:val="00300612"/>
    <w:rsid w:val="003016BC"/>
    <w:rsid w:val="003018AC"/>
    <w:rsid w:val="00304635"/>
    <w:rsid w:val="00304B86"/>
    <w:rsid w:val="00304C12"/>
    <w:rsid w:val="00304F06"/>
    <w:rsid w:val="00305405"/>
    <w:rsid w:val="00305610"/>
    <w:rsid w:val="00310D07"/>
    <w:rsid w:val="00311621"/>
    <w:rsid w:val="0031338A"/>
    <w:rsid w:val="00315DDF"/>
    <w:rsid w:val="00316C1C"/>
    <w:rsid w:val="00316CA5"/>
    <w:rsid w:val="003177A7"/>
    <w:rsid w:val="00317E83"/>
    <w:rsid w:val="00320680"/>
    <w:rsid w:val="00321253"/>
    <w:rsid w:val="0032140C"/>
    <w:rsid w:val="00321731"/>
    <w:rsid w:val="00323FA7"/>
    <w:rsid w:val="0032410C"/>
    <w:rsid w:val="0032476E"/>
    <w:rsid w:val="0032504E"/>
    <w:rsid w:val="0032566B"/>
    <w:rsid w:val="00325B36"/>
    <w:rsid w:val="00326EB8"/>
    <w:rsid w:val="00327832"/>
    <w:rsid w:val="003279EC"/>
    <w:rsid w:val="00327CD1"/>
    <w:rsid w:val="00330A93"/>
    <w:rsid w:val="003349AA"/>
    <w:rsid w:val="00337453"/>
    <w:rsid w:val="00337EAE"/>
    <w:rsid w:val="00341013"/>
    <w:rsid w:val="003422CF"/>
    <w:rsid w:val="00342F14"/>
    <w:rsid w:val="00344A82"/>
    <w:rsid w:val="00344B0F"/>
    <w:rsid w:val="0034531A"/>
    <w:rsid w:val="00346159"/>
    <w:rsid w:val="0034676F"/>
    <w:rsid w:val="00347BB5"/>
    <w:rsid w:val="00350090"/>
    <w:rsid w:val="0035095E"/>
    <w:rsid w:val="00350CC9"/>
    <w:rsid w:val="00351A99"/>
    <w:rsid w:val="003527B5"/>
    <w:rsid w:val="003539EA"/>
    <w:rsid w:val="00353B6E"/>
    <w:rsid w:val="00354055"/>
    <w:rsid w:val="003543F5"/>
    <w:rsid w:val="00354DB5"/>
    <w:rsid w:val="00355320"/>
    <w:rsid w:val="003558AE"/>
    <w:rsid w:val="00355B57"/>
    <w:rsid w:val="00355E7A"/>
    <w:rsid w:val="0035685D"/>
    <w:rsid w:val="00357D46"/>
    <w:rsid w:val="00360B6B"/>
    <w:rsid w:val="00362658"/>
    <w:rsid w:val="00362B08"/>
    <w:rsid w:val="0036336A"/>
    <w:rsid w:val="00365A9D"/>
    <w:rsid w:val="0036609E"/>
    <w:rsid w:val="003660CD"/>
    <w:rsid w:val="00366BC9"/>
    <w:rsid w:val="0037044A"/>
    <w:rsid w:val="00371152"/>
    <w:rsid w:val="0037258B"/>
    <w:rsid w:val="00373C2E"/>
    <w:rsid w:val="00373F3E"/>
    <w:rsid w:val="00374205"/>
    <w:rsid w:val="003772DE"/>
    <w:rsid w:val="00381483"/>
    <w:rsid w:val="003838AE"/>
    <w:rsid w:val="00383A11"/>
    <w:rsid w:val="00385B1E"/>
    <w:rsid w:val="00386A0C"/>
    <w:rsid w:val="00387F88"/>
    <w:rsid w:val="00390297"/>
    <w:rsid w:val="00390765"/>
    <w:rsid w:val="00390EC1"/>
    <w:rsid w:val="00390F27"/>
    <w:rsid w:val="00391313"/>
    <w:rsid w:val="00392470"/>
    <w:rsid w:val="003925F1"/>
    <w:rsid w:val="00393AE1"/>
    <w:rsid w:val="003940A4"/>
    <w:rsid w:val="003940E4"/>
    <w:rsid w:val="00394EB9"/>
    <w:rsid w:val="0039691B"/>
    <w:rsid w:val="00396990"/>
    <w:rsid w:val="00396DF1"/>
    <w:rsid w:val="003979C3"/>
    <w:rsid w:val="00397AB6"/>
    <w:rsid w:val="003A0187"/>
    <w:rsid w:val="003A231B"/>
    <w:rsid w:val="003A3787"/>
    <w:rsid w:val="003A4324"/>
    <w:rsid w:val="003B0D21"/>
    <w:rsid w:val="003B1418"/>
    <w:rsid w:val="003B24FF"/>
    <w:rsid w:val="003B2E9F"/>
    <w:rsid w:val="003B35EE"/>
    <w:rsid w:val="003B5217"/>
    <w:rsid w:val="003B7F61"/>
    <w:rsid w:val="003C140D"/>
    <w:rsid w:val="003C348B"/>
    <w:rsid w:val="003C5299"/>
    <w:rsid w:val="003C5EC9"/>
    <w:rsid w:val="003C7902"/>
    <w:rsid w:val="003D0712"/>
    <w:rsid w:val="003D0A24"/>
    <w:rsid w:val="003D0DF8"/>
    <w:rsid w:val="003D1FAF"/>
    <w:rsid w:val="003D2388"/>
    <w:rsid w:val="003D2B0D"/>
    <w:rsid w:val="003D400E"/>
    <w:rsid w:val="003D4631"/>
    <w:rsid w:val="003D5AD6"/>
    <w:rsid w:val="003D5B71"/>
    <w:rsid w:val="003D5C0F"/>
    <w:rsid w:val="003D5D4E"/>
    <w:rsid w:val="003D7F79"/>
    <w:rsid w:val="003E030C"/>
    <w:rsid w:val="003E0937"/>
    <w:rsid w:val="003E0B7E"/>
    <w:rsid w:val="003E1082"/>
    <w:rsid w:val="003E1341"/>
    <w:rsid w:val="003E1380"/>
    <w:rsid w:val="003E16AB"/>
    <w:rsid w:val="003E2C4A"/>
    <w:rsid w:val="003E38B3"/>
    <w:rsid w:val="003E3EBA"/>
    <w:rsid w:val="003E3FD5"/>
    <w:rsid w:val="003E456C"/>
    <w:rsid w:val="003E45E5"/>
    <w:rsid w:val="003E4A4B"/>
    <w:rsid w:val="003E52D4"/>
    <w:rsid w:val="003E5985"/>
    <w:rsid w:val="003E5B6E"/>
    <w:rsid w:val="003E69C9"/>
    <w:rsid w:val="003E6A97"/>
    <w:rsid w:val="003E73C7"/>
    <w:rsid w:val="003E76CA"/>
    <w:rsid w:val="003E7F62"/>
    <w:rsid w:val="003F01D9"/>
    <w:rsid w:val="003F084C"/>
    <w:rsid w:val="003F10DF"/>
    <w:rsid w:val="003F55D2"/>
    <w:rsid w:val="003F567F"/>
    <w:rsid w:val="003F59B9"/>
    <w:rsid w:val="003F7F3D"/>
    <w:rsid w:val="0040079D"/>
    <w:rsid w:val="00400A24"/>
    <w:rsid w:val="00401C48"/>
    <w:rsid w:val="00402E68"/>
    <w:rsid w:val="00404AC0"/>
    <w:rsid w:val="00405BC2"/>
    <w:rsid w:val="00406248"/>
    <w:rsid w:val="00406630"/>
    <w:rsid w:val="004067EA"/>
    <w:rsid w:val="00406AAD"/>
    <w:rsid w:val="00407510"/>
    <w:rsid w:val="00411A81"/>
    <w:rsid w:val="0041236E"/>
    <w:rsid w:val="00413383"/>
    <w:rsid w:val="004136DE"/>
    <w:rsid w:val="004170BF"/>
    <w:rsid w:val="00420847"/>
    <w:rsid w:val="004237BE"/>
    <w:rsid w:val="00424689"/>
    <w:rsid w:val="00426741"/>
    <w:rsid w:val="00426C19"/>
    <w:rsid w:val="00427ADD"/>
    <w:rsid w:val="00427AEC"/>
    <w:rsid w:val="00427F5C"/>
    <w:rsid w:val="004309E2"/>
    <w:rsid w:val="00431821"/>
    <w:rsid w:val="0043301A"/>
    <w:rsid w:val="0043347F"/>
    <w:rsid w:val="00433B2B"/>
    <w:rsid w:val="00433C4D"/>
    <w:rsid w:val="0043552A"/>
    <w:rsid w:val="004359A0"/>
    <w:rsid w:val="004360B3"/>
    <w:rsid w:val="00436267"/>
    <w:rsid w:val="00436934"/>
    <w:rsid w:val="00440A3E"/>
    <w:rsid w:val="00441AD2"/>
    <w:rsid w:val="00442D6E"/>
    <w:rsid w:val="0044303C"/>
    <w:rsid w:val="0044454D"/>
    <w:rsid w:val="00444C60"/>
    <w:rsid w:val="00444CF0"/>
    <w:rsid w:val="00447FD5"/>
    <w:rsid w:val="00450169"/>
    <w:rsid w:val="0045038A"/>
    <w:rsid w:val="004503E8"/>
    <w:rsid w:val="00450547"/>
    <w:rsid w:val="004521C0"/>
    <w:rsid w:val="004543C8"/>
    <w:rsid w:val="0045542E"/>
    <w:rsid w:val="00462E71"/>
    <w:rsid w:val="00463060"/>
    <w:rsid w:val="00463DB8"/>
    <w:rsid w:val="004646A5"/>
    <w:rsid w:val="00467F72"/>
    <w:rsid w:val="00470107"/>
    <w:rsid w:val="00470E31"/>
    <w:rsid w:val="00471854"/>
    <w:rsid w:val="00473429"/>
    <w:rsid w:val="00473911"/>
    <w:rsid w:val="004740AD"/>
    <w:rsid w:val="00476035"/>
    <w:rsid w:val="004768B7"/>
    <w:rsid w:val="00480E8E"/>
    <w:rsid w:val="00481305"/>
    <w:rsid w:val="004821F5"/>
    <w:rsid w:val="004825B2"/>
    <w:rsid w:val="004825F2"/>
    <w:rsid w:val="004829E8"/>
    <w:rsid w:val="0048366F"/>
    <w:rsid w:val="00484FEE"/>
    <w:rsid w:val="0048672E"/>
    <w:rsid w:val="00486878"/>
    <w:rsid w:val="00486EA1"/>
    <w:rsid w:val="00487CE1"/>
    <w:rsid w:val="00490DB7"/>
    <w:rsid w:val="0049169D"/>
    <w:rsid w:val="004928F0"/>
    <w:rsid w:val="00492D1C"/>
    <w:rsid w:val="00492E7F"/>
    <w:rsid w:val="004963B5"/>
    <w:rsid w:val="004A02F3"/>
    <w:rsid w:val="004A0E5D"/>
    <w:rsid w:val="004A0FDB"/>
    <w:rsid w:val="004A10EA"/>
    <w:rsid w:val="004A11F2"/>
    <w:rsid w:val="004A1FA8"/>
    <w:rsid w:val="004A3078"/>
    <w:rsid w:val="004A3E8F"/>
    <w:rsid w:val="004A612D"/>
    <w:rsid w:val="004A6339"/>
    <w:rsid w:val="004B0DD6"/>
    <w:rsid w:val="004B124B"/>
    <w:rsid w:val="004B1981"/>
    <w:rsid w:val="004B3781"/>
    <w:rsid w:val="004B4A7F"/>
    <w:rsid w:val="004B52B4"/>
    <w:rsid w:val="004B64B2"/>
    <w:rsid w:val="004B66D8"/>
    <w:rsid w:val="004B6857"/>
    <w:rsid w:val="004B7281"/>
    <w:rsid w:val="004B7C7B"/>
    <w:rsid w:val="004B7E33"/>
    <w:rsid w:val="004B7E54"/>
    <w:rsid w:val="004C0D46"/>
    <w:rsid w:val="004C1E0F"/>
    <w:rsid w:val="004C1EE3"/>
    <w:rsid w:val="004C4010"/>
    <w:rsid w:val="004C41AD"/>
    <w:rsid w:val="004C4319"/>
    <w:rsid w:val="004C45FE"/>
    <w:rsid w:val="004C5514"/>
    <w:rsid w:val="004C7535"/>
    <w:rsid w:val="004C7B1F"/>
    <w:rsid w:val="004D1935"/>
    <w:rsid w:val="004D2E11"/>
    <w:rsid w:val="004D6583"/>
    <w:rsid w:val="004E027D"/>
    <w:rsid w:val="004E06D7"/>
    <w:rsid w:val="004E29E4"/>
    <w:rsid w:val="004E31A0"/>
    <w:rsid w:val="004E6C05"/>
    <w:rsid w:val="004E6DFD"/>
    <w:rsid w:val="004E7BA2"/>
    <w:rsid w:val="004F0C4E"/>
    <w:rsid w:val="004F11BD"/>
    <w:rsid w:val="004F1D1A"/>
    <w:rsid w:val="004F24BF"/>
    <w:rsid w:val="004F2625"/>
    <w:rsid w:val="004F2C94"/>
    <w:rsid w:val="004F2E2A"/>
    <w:rsid w:val="004F3A72"/>
    <w:rsid w:val="004F3D17"/>
    <w:rsid w:val="004F45B8"/>
    <w:rsid w:val="004F4B07"/>
    <w:rsid w:val="004F51BA"/>
    <w:rsid w:val="004F631C"/>
    <w:rsid w:val="004F7015"/>
    <w:rsid w:val="004F7D8E"/>
    <w:rsid w:val="005014FD"/>
    <w:rsid w:val="00503016"/>
    <w:rsid w:val="00506AEE"/>
    <w:rsid w:val="00506D9D"/>
    <w:rsid w:val="005076A2"/>
    <w:rsid w:val="00507904"/>
    <w:rsid w:val="005101D8"/>
    <w:rsid w:val="00513AE2"/>
    <w:rsid w:val="00514073"/>
    <w:rsid w:val="00515141"/>
    <w:rsid w:val="00517E32"/>
    <w:rsid w:val="005206DB"/>
    <w:rsid w:val="00520D83"/>
    <w:rsid w:val="00523175"/>
    <w:rsid w:val="00523418"/>
    <w:rsid w:val="00523B1B"/>
    <w:rsid w:val="005243FE"/>
    <w:rsid w:val="00526841"/>
    <w:rsid w:val="00526C1A"/>
    <w:rsid w:val="00527A52"/>
    <w:rsid w:val="005303C8"/>
    <w:rsid w:val="005304BB"/>
    <w:rsid w:val="00532013"/>
    <w:rsid w:val="005320BF"/>
    <w:rsid w:val="00533966"/>
    <w:rsid w:val="00533CF4"/>
    <w:rsid w:val="0053474E"/>
    <w:rsid w:val="005373FE"/>
    <w:rsid w:val="00541016"/>
    <w:rsid w:val="005420C6"/>
    <w:rsid w:val="00542126"/>
    <w:rsid w:val="005438E6"/>
    <w:rsid w:val="00543B23"/>
    <w:rsid w:val="00544DC3"/>
    <w:rsid w:val="005455C5"/>
    <w:rsid w:val="005529AE"/>
    <w:rsid w:val="00554FE0"/>
    <w:rsid w:val="00557C81"/>
    <w:rsid w:val="0056038B"/>
    <w:rsid w:val="00560989"/>
    <w:rsid w:val="00563B57"/>
    <w:rsid w:val="00563CE0"/>
    <w:rsid w:val="00564BA0"/>
    <w:rsid w:val="00565B4A"/>
    <w:rsid w:val="0056688C"/>
    <w:rsid w:val="005708FF"/>
    <w:rsid w:val="00571168"/>
    <w:rsid w:val="00571191"/>
    <w:rsid w:val="005715BD"/>
    <w:rsid w:val="00571F02"/>
    <w:rsid w:val="00572E76"/>
    <w:rsid w:val="005741F8"/>
    <w:rsid w:val="0057450A"/>
    <w:rsid w:val="00574C49"/>
    <w:rsid w:val="00575A37"/>
    <w:rsid w:val="00576C0C"/>
    <w:rsid w:val="00577DA5"/>
    <w:rsid w:val="0058010E"/>
    <w:rsid w:val="00580ED7"/>
    <w:rsid w:val="00581D27"/>
    <w:rsid w:val="00581D78"/>
    <w:rsid w:val="0058323E"/>
    <w:rsid w:val="00583E14"/>
    <w:rsid w:val="00584168"/>
    <w:rsid w:val="005843F7"/>
    <w:rsid w:val="00584C43"/>
    <w:rsid w:val="0058609F"/>
    <w:rsid w:val="005864D6"/>
    <w:rsid w:val="005868F2"/>
    <w:rsid w:val="0058716A"/>
    <w:rsid w:val="005906BC"/>
    <w:rsid w:val="00590792"/>
    <w:rsid w:val="00590B63"/>
    <w:rsid w:val="00592835"/>
    <w:rsid w:val="00592EE3"/>
    <w:rsid w:val="00593589"/>
    <w:rsid w:val="005945D6"/>
    <w:rsid w:val="005954A5"/>
    <w:rsid w:val="005957D0"/>
    <w:rsid w:val="00595DB5"/>
    <w:rsid w:val="005A0A81"/>
    <w:rsid w:val="005A2B54"/>
    <w:rsid w:val="005A3AF3"/>
    <w:rsid w:val="005A4042"/>
    <w:rsid w:val="005A5205"/>
    <w:rsid w:val="005A7D04"/>
    <w:rsid w:val="005A7DF4"/>
    <w:rsid w:val="005A7FA3"/>
    <w:rsid w:val="005B1F63"/>
    <w:rsid w:val="005B27A8"/>
    <w:rsid w:val="005B2D86"/>
    <w:rsid w:val="005B30A0"/>
    <w:rsid w:val="005B30C1"/>
    <w:rsid w:val="005B3CA3"/>
    <w:rsid w:val="005B4423"/>
    <w:rsid w:val="005B4A34"/>
    <w:rsid w:val="005B5B63"/>
    <w:rsid w:val="005B6B01"/>
    <w:rsid w:val="005B6C7B"/>
    <w:rsid w:val="005B736A"/>
    <w:rsid w:val="005C0122"/>
    <w:rsid w:val="005C01A4"/>
    <w:rsid w:val="005C0FF6"/>
    <w:rsid w:val="005C12B1"/>
    <w:rsid w:val="005C16D5"/>
    <w:rsid w:val="005C27F0"/>
    <w:rsid w:val="005C2E8D"/>
    <w:rsid w:val="005C3043"/>
    <w:rsid w:val="005C50AD"/>
    <w:rsid w:val="005C5112"/>
    <w:rsid w:val="005C6E40"/>
    <w:rsid w:val="005C73DE"/>
    <w:rsid w:val="005C7782"/>
    <w:rsid w:val="005D0AB4"/>
    <w:rsid w:val="005D0B27"/>
    <w:rsid w:val="005D191C"/>
    <w:rsid w:val="005D2B89"/>
    <w:rsid w:val="005D35CD"/>
    <w:rsid w:val="005D5B4E"/>
    <w:rsid w:val="005D6334"/>
    <w:rsid w:val="005D6612"/>
    <w:rsid w:val="005D7F91"/>
    <w:rsid w:val="005D7FFB"/>
    <w:rsid w:val="005E1B22"/>
    <w:rsid w:val="005E20BF"/>
    <w:rsid w:val="005E3393"/>
    <w:rsid w:val="005E6068"/>
    <w:rsid w:val="005E618D"/>
    <w:rsid w:val="005E6614"/>
    <w:rsid w:val="005E6701"/>
    <w:rsid w:val="005F25F0"/>
    <w:rsid w:val="005F2CC6"/>
    <w:rsid w:val="005F34D7"/>
    <w:rsid w:val="005F359F"/>
    <w:rsid w:val="005F5C4E"/>
    <w:rsid w:val="005F72BD"/>
    <w:rsid w:val="00600ADA"/>
    <w:rsid w:val="006044E4"/>
    <w:rsid w:val="006053EE"/>
    <w:rsid w:val="00605E81"/>
    <w:rsid w:val="00606217"/>
    <w:rsid w:val="00606365"/>
    <w:rsid w:val="00606380"/>
    <w:rsid w:val="006063AA"/>
    <w:rsid w:val="0060740D"/>
    <w:rsid w:val="00610562"/>
    <w:rsid w:val="0061102E"/>
    <w:rsid w:val="00611053"/>
    <w:rsid w:val="00612D29"/>
    <w:rsid w:val="006147E0"/>
    <w:rsid w:val="00616E92"/>
    <w:rsid w:val="00617A56"/>
    <w:rsid w:val="00617CB9"/>
    <w:rsid w:val="00620AC7"/>
    <w:rsid w:val="00621B97"/>
    <w:rsid w:val="00621DF3"/>
    <w:rsid w:val="00622A4F"/>
    <w:rsid w:val="00622A65"/>
    <w:rsid w:val="00622AB2"/>
    <w:rsid w:val="0062519A"/>
    <w:rsid w:val="006274BB"/>
    <w:rsid w:val="00630664"/>
    <w:rsid w:val="0063267F"/>
    <w:rsid w:val="00632BEC"/>
    <w:rsid w:val="00632F38"/>
    <w:rsid w:val="006355E0"/>
    <w:rsid w:val="00636AA8"/>
    <w:rsid w:val="00636B25"/>
    <w:rsid w:val="00636C37"/>
    <w:rsid w:val="00637711"/>
    <w:rsid w:val="00640EC0"/>
    <w:rsid w:val="006418D1"/>
    <w:rsid w:val="00644824"/>
    <w:rsid w:val="00647221"/>
    <w:rsid w:val="00652B32"/>
    <w:rsid w:val="00652F69"/>
    <w:rsid w:val="006533EB"/>
    <w:rsid w:val="00653A2B"/>
    <w:rsid w:val="00655454"/>
    <w:rsid w:val="006555A4"/>
    <w:rsid w:val="00657B85"/>
    <w:rsid w:val="0066009F"/>
    <w:rsid w:val="0066063E"/>
    <w:rsid w:val="006615E4"/>
    <w:rsid w:val="00661A52"/>
    <w:rsid w:val="00661B67"/>
    <w:rsid w:val="00661E2D"/>
    <w:rsid w:val="006635E3"/>
    <w:rsid w:val="00663626"/>
    <w:rsid w:val="00663867"/>
    <w:rsid w:val="00663B67"/>
    <w:rsid w:val="00663C06"/>
    <w:rsid w:val="006648A0"/>
    <w:rsid w:val="006657CB"/>
    <w:rsid w:val="00666232"/>
    <w:rsid w:val="00667296"/>
    <w:rsid w:val="00667E6A"/>
    <w:rsid w:val="00671229"/>
    <w:rsid w:val="00672B16"/>
    <w:rsid w:val="006741BE"/>
    <w:rsid w:val="0067568F"/>
    <w:rsid w:val="00675770"/>
    <w:rsid w:val="006758C3"/>
    <w:rsid w:val="00675EEE"/>
    <w:rsid w:val="00676300"/>
    <w:rsid w:val="00677862"/>
    <w:rsid w:val="00677A59"/>
    <w:rsid w:val="00677E97"/>
    <w:rsid w:val="00680E10"/>
    <w:rsid w:val="006819C0"/>
    <w:rsid w:val="00681E9E"/>
    <w:rsid w:val="00682AB9"/>
    <w:rsid w:val="00686208"/>
    <w:rsid w:val="00686C71"/>
    <w:rsid w:val="00687F02"/>
    <w:rsid w:val="006901F4"/>
    <w:rsid w:val="0069169D"/>
    <w:rsid w:val="00692002"/>
    <w:rsid w:val="00693F7B"/>
    <w:rsid w:val="00695307"/>
    <w:rsid w:val="00695917"/>
    <w:rsid w:val="0069642E"/>
    <w:rsid w:val="006969A2"/>
    <w:rsid w:val="00697100"/>
    <w:rsid w:val="006A0255"/>
    <w:rsid w:val="006A25E4"/>
    <w:rsid w:val="006A3359"/>
    <w:rsid w:val="006A3762"/>
    <w:rsid w:val="006A4178"/>
    <w:rsid w:val="006A5A26"/>
    <w:rsid w:val="006A6206"/>
    <w:rsid w:val="006A622B"/>
    <w:rsid w:val="006B1A62"/>
    <w:rsid w:val="006B439D"/>
    <w:rsid w:val="006B4C0F"/>
    <w:rsid w:val="006B6002"/>
    <w:rsid w:val="006B6ADB"/>
    <w:rsid w:val="006B6ADF"/>
    <w:rsid w:val="006B7182"/>
    <w:rsid w:val="006B7BB6"/>
    <w:rsid w:val="006C018F"/>
    <w:rsid w:val="006C11E6"/>
    <w:rsid w:val="006C148E"/>
    <w:rsid w:val="006C1ADF"/>
    <w:rsid w:val="006C2E12"/>
    <w:rsid w:val="006C36E4"/>
    <w:rsid w:val="006C4DAE"/>
    <w:rsid w:val="006C5892"/>
    <w:rsid w:val="006C7352"/>
    <w:rsid w:val="006C7DC0"/>
    <w:rsid w:val="006C7E41"/>
    <w:rsid w:val="006D09BF"/>
    <w:rsid w:val="006D0BBB"/>
    <w:rsid w:val="006D1B5C"/>
    <w:rsid w:val="006D2683"/>
    <w:rsid w:val="006D559F"/>
    <w:rsid w:val="006D6941"/>
    <w:rsid w:val="006D69CC"/>
    <w:rsid w:val="006E01B7"/>
    <w:rsid w:val="006E0CA2"/>
    <w:rsid w:val="006E109F"/>
    <w:rsid w:val="006E1455"/>
    <w:rsid w:val="006E1CD5"/>
    <w:rsid w:val="006E2F4C"/>
    <w:rsid w:val="006E3AE8"/>
    <w:rsid w:val="006E3DCF"/>
    <w:rsid w:val="006E604D"/>
    <w:rsid w:val="006E68AF"/>
    <w:rsid w:val="006E68B2"/>
    <w:rsid w:val="006E6A14"/>
    <w:rsid w:val="006E7075"/>
    <w:rsid w:val="006F05DA"/>
    <w:rsid w:val="006F06EE"/>
    <w:rsid w:val="006F1A74"/>
    <w:rsid w:val="006F29D8"/>
    <w:rsid w:val="006F4A32"/>
    <w:rsid w:val="006F597C"/>
    <w:rsid w:val="006F78E0"/>
    <w:rsid w:val="006F7E84"/>
    <w:rsid w:val="007018C7"/>
    <w:rsid w:val="00702DC8"/>
    <w:rsid w:val="0070329D"/>
    <w:rsid w:val="00705D98"/>
    <w:rsid w:val="00706295"/>
    <w:rsid w:val="007119F0"/>
    <w:rsid w:val="00712839"/>
    <w:rsid w:val="0071316E"/>
    <w:rsid w:val="00713865"/>
    <w:rsid w:val="00714E47"/>
    <w:rsid w:val="00714F8F"/>
    <w:rsid w:val="007152F5"/>
    <w:rsid w:val="00716547"/>
    <w:rsid w:val="0071668D"/>
    <w:rsid w:val="007168F4"/>
    <w:rsid w:val="007169E4"/>
    <w:rsid w:val="00716C32"/>
    <w:rsid w:val="00717D9C"/>
    <w:rsid w:val="00720A26"/>
    <w:rsid w:val="007221F6"/>
    <w:rsid w:val="00722C0C"/>
    <w:rsid w:val="0072377E"/>
    <w:rsid w:val="007241C5"/>
    <w:rsid w:val="0072601E"/>
    <w:rsid w:val="00726D93"/>
    <w:rsid w:val="00727A78"/>
    <w:rsid w:val="00727C05"/>
    <w:rsid w:val="0073161E"/>
    <w:rsid w:val="0073203F"/>
    <w:rsid w:val="00733619"/>
    <w:rsid w:val="00733F5A"/>
    <w:rsid w:val="007356CB"/>
    <w:rsid w:val="00735E78"/>
    <w:rsid w:val="00740C5B"/>
    <w:rsid w:val="0074520E"/>
    <w:rsid w:val="00745EB0"/>
    <w:rsid w:val="00746259"/>
    <w:rsid w:val="00746C34"/>
    <w:rsid w:val="00746FD3"/>
    <w:rsid w:val="007470EA"/>
    <w:rsid w:val="00750506"/>
    <w:rsid w:val="007506E3"/>
    <w:rsid w:val="00751E00"/>
    <w:rsid w:val="00752A38"/>
    <w:rsid w:val="00753A72"/>
    <w:rsid w:val="00753FE9"/>
    <w:rsid w:val="007572A2"/>
    <w:rsid w:val="00760435"/>
    <w:rsid w:val="00760494"/>
    <w:rsid w:val="007604E9"/>
    <w:rsid w:val="00760B00"/>
    <w:rsid w:val="00762A09"/>
    <w:rsid w:val="0076324C"/>
    <w:rsid w:val="00764A60"/>
    <w:rsid w:val="00765441"/>
    <w:rsid w:val="00771587"/>
    <w:rsid w:val="00771AB4"/>
    <w:rsid w:val="00771D35"/>
    <w:rsid w:val="00774F22"/>
    <w:rsid w:val="007752DC"/>
    <w:rsid w:val="00775F76"/>
    <w:rsid w:val="007760A6"/>
    <w:rsid w:val="00776E86"/>
    <w:rsid w:val="00777AD9"/>
    <w:rsid w:val="00777B0E"/>
    <w:rsid w:val="00780F41"/>
    <w:rsid w:val="00782A60"/>
    <w:rsid w:val="007832DD"/>
    <w:rsid w:val="00783603"/>
    <w:rsid w:val="00783CD1"/>
    <w:rsid w:val="00785E82"/>
    <w:rsid w:val="00786114"/>
    <w:rsid w:val="0078622A"/>
    <w:rsid w:val="00786BDD"/>
    <w:rsid w:val="00786E7A"/>
    <w:rsid w:val="00787135"/>
    <w:rsid w:val="0079040D"/>
    <w:rsid w:val="00790BC4"/>
    <w:rsid w:val="0079129A"/>
    <w:rsid w:val="007920F1"/>
    <w:rsid w:val="007921C9"/>
    <w:rsid w:val="00793792"/>
    <w:rsid w:val="007943E8"/>
    <w:rsid w:val="007964F7"/>
    <w:rsid w:val="00796A36"/>
    <w:rsid w:val="00797778"/>
    <w:rsid w:val="00797F93"/>
    <w:rsid w:val="007A0717"/>
    <w:rsid w:val="007A0FFA"/>
    <w:rsid w:val="007A17CA"/>
    <w:rsid w:val="007A4203"/>
    <w:rsid w:val="007A491E"/>
    <w:rsid w:val="007A4F43"/>
    <w:rsid w:val="007A4F5D"/>
    <w:rsid w:val="007A5477"/>
    <w:rsid w:val="007A650F"/>
    <w:rsid w:val="007A652E"/>
    <w:rsid w:val="007A778C"/>
    <w:rsid w:val="007B0D85"/>
    <w:rsid w:val="007B162A"/>
    <w:rsid w:val="007B1EDE"/>
    <w:rsid w:val="007B53E2"/>
    <w:rsid w:val="007B5BDE"/>
    <w:rsid w:val="007B6B4E"/>
    <w:rsid w:val="007B71AA"/>
    <w:rsid w:val="007B750C"/>
    <w:rsid w:val="007C1F5A"/>
    <w:rsid w:val="007C2DCB"/>
    <w:rsid w:val="007C3361"/>
    <w:rsid w:val="007C36C2"/>
    <w:rsid w:val="007C3B09"/>
    <w:rsid w:val="007C5852"/>
    <w:rsid w:val="007C7367"/>
    <w:rsid w:val="007C76A9"/>
    <w:rsid w:val="007D2507"/>
    <w:rsid w:val="007D43DF"/>
    <w:rsid w:val="007D5FA8"/>
    <w:rsid w:val="007D75C7"/>
    <w:rsid w:val="007E0B7B"/>
    <w:rsid w:val="007E1513"/>
    <w:rsid w:val="007E1EA1"/>
    <w:rsid w:val="007E3821"/>
    <w:rsid w:val="007E4389"/>
    <w:rsid w:val="007E459D"/>
    <w:rsid w:val="007E4C2A"/>
    <w:rsid w:val="007E70B0"/>
    <w:rsid w:val="007F0707"/>
    <w:rsid w:val="007F0F00"/>
    <w:rsid w:val="007F0F54"/>
    <w:rsid w:val="007F1874"/>
    <w:rsid w:val="007F3F91"/>
    <w:rsid w:val="007F650D"/>
    <w:rsid w:val="007F66C2"/>
    <w:rsid w:val="007F7664"/>
    <w:rsid w:val="008009DD"/>
    <w:rsid w:val="00800E0D"/>
    <w:rsid w:val="0080197E"/>
    <w:rsid w:val="00803081"/>
    <w:rsid w:val="008037C1"/>
    <w:rsid w:val="008038F6"/>
    <w:rsid w:val="00803E50"/>
    <w:rsid w:val="00804C2C"/>
    <w:rsid w:val="0081118A"/>
    <w:rsid w:val="00811FA3"/>
    <w:rsid w:val="00812DB8"/>
    <w:rsid w:val="00813508"/>
    <w:rsid w:val="00813EA9"/>
    <w:rsid w:val="00814022"/>
    <w:rsid w:val="008150DF"/>
    <w:rsid w:val="00815A30"/>
    <w:rsid w:val="00816BE6"/>
    <w:rsid w:val="008172F1"/>
    <w:rsid w:val="008202F0"/>
    <w:rsid w:val="00821318"/>
    <w:rsid w:val="00822449"/>
    <w:rsid w:val="00822743"/>
    <w:rsid w:val="008265CC"/>
    <w:rsid w:val="00826B41"/>
    <w:rsid w:val="00826B9C"/>
    <w:rsid w:val="00827DD5"/>
    <w:rsid w:val="0083071A"/>
    <w:rsid w:val="00832392"/>
    <w:rsid w:val="008353F3"/>
    <w:rsid w:val="0083622F"/>
    <w:rsid w:val="0083699A"/>
    <w:rsid w:val="00836BB2"/>
    <w:rsid w:val="00836D06"/>
    <w:rsid w:val="008376F5"/>
    <w:rsid w:val="008376FE"/>
    <w:rsid w:val="00840265"/>
    <w:rsid w:val="00841180"/>
    <w:rsid w:val="00841CB3"/>
    <w:rsid w:val="00842489"/>
    <w:rsid w:val="00842532"/>
    <w:rsid w:val="0084420F"/>
    <w:rsid w:val="00844BCD"/>
    <w:rsid w:val="0084584F"/>
    <w:rsid w:val="00845AC7"/>
    <w:rsid w:val="00847625"/>
    <w:rsid w:val="00850C39"/>
    <w:rsid w:val="00851491"/>
    <w:rsid w:val="00852BB3"/>
    <w:rsid w:val="008535D0"/>
    <w:rsid w:val="008538F1"/>
    <w:rsid w:val="00854DF1"/>
    <w:rsid w:val="00856353"/>
    <w:rsid w:val="00856CAF"/>
    <w:rsid w:val="00860E82"/>
    <w:rsid w:val="00860EF4"/>
    <w:rsid w:val="008652F6"/>
    <w:rsid w:val="00866429"/>
    <w:rsid w:val="008664C6"/>
    <w:rsid w:val="00866B64"/>
    <w:rsid w:val="00872F89"/>
    <w:rsid w:val="00874827"/>
    <w:rsid w:val="008754B8"/>
    <w:rsid w:val="00875ABB"/>
    <w:rsid w:val="008765D7"/>
    <w:rsid w:val="00876B8C"/>
    <w:rsid w:val="00880A01"/>
    <w:rsid w:val="00881A60"/>
    <w:rsid w:val="00881C73"/>
    <w:rsid w:val="00882D4E"/>
    <w:rsid w:val="00884869"/>
    <w:rsid w:val="0088637C"/>
    <w:rsid w:val="00886BC8"/>
    <w:rsid w:val="008912C0"/>
    <w:rsid w:val="00893263"/>
    <w:rsid w:val="00895792"/>
    <w:rsid w:val="00896030"/>
    <w:rsid w:val="00896B28"/>
    <w:rsid w:val="0089760A"/>
    <w:rsid w:val="00897C8A"/>
    <w:rsid w:val="008A1A8A"/>
    <w:rsid w:val="008A1D71"/>
    <w:rsid w:val="008A25C6"/>
    <w:rsid w:val="008A4937"/>
    <w:rsid w:val="008A4F70"/>
    <w:rsid w:val="008A6F5D"/>
    <w:rsid w:val="008A77C4"/>
    <w:rsid w:val="008A7F21"/>
    <w:rsid w:val="008B0B2A"/>
    <w:rsid w:val="008B2175"/>
    <w:rsid w:val="008B2802"/>
    <w:rsid w:val="008B3A09"/>
    <w:rsid w:val="008B41B0"/>
    <w:rsid w:val="008B488F"/>
    <w:rsid w:val="008B6C8C"/>
    <w:rsid w:val="008B731F"/>
    <w:rsid w:val="008C2AC1"/>
    <w:rsid w:val="008C3EF5"/>
    <w:rsid w:val="008C57AA"/>
    <w:rsid w:val="008C61DA"/>
    <w:rsid w:val="008C652B"/>
    <w:rsid w:val="008C76E3"/>
    <w:rsid w:val="008D0EB4"/>
    <w:rsid w:val="008D0FD6"/>
    <w:rsid w:val="008D12C4"/>
    <w:rsid w:val="008D2234"/>
    <w:rsid w:val="008D296E"/>
    <w:rsid w:val="008D316D"/>
    <w:rsid w:val="008D5E2C"/>
    <w:rsid w:val="008D704A"/>
    <w:rsid w:val="008D71D5"/>
    <w:rsid w:val="008E0927"/>
    <w:rsid w:val="008E0F4E"/>
    <w:rsid w:val="008E267F"/>
    <w:rsid w:val="008E2FE9"/>
    <w:rsid w:val="008E3A22"/>
    <w:rsid w:val="008E3D7F"/>
    <w:rsid w:val="008E4C60"/>
    <w:rsid w:val="008E5C91"/>
    <w:rsid w:val="008E5F08"/>
    <w:rsid w:val="008E6802"/>
    <w:rsid w:val="008E737E"/>
    <w:rsid w:val="008F019F"/>
    <w:rsid w:val="008F1B7D"/>
    <w:rsid w:val="008F1FA9"/>
    <w:rsid w:val="008F2CE6"/>
    <w:rsid w:val="008F2EBD"/>
    <w:rsid w:val="008F3431"/>
    <w:rsid w:val="008F3F4F"/>
    <w:rsid w:val="008F576D"/>
    <w:rsid w:val="008F6152"/>
    <w:rsid w:val="008F69F3"/>
    <w:rsid w:val="008F7E10"/>
    <w:rsid w:val="009012F0"/>
    <w:rsid w:val="00901506"/>
    <w:rsid w:val="00901BB0"/>
    <w:rsid w:val="00904578"/>
    <w:rsid w:val="00904BB8"/>
    <w:rsid w:val="00904F04"/>
    <w:rsid w:val="00905173"/>
    <w:rsid w:val="009071D2"/>
    <w:rsid w:val="0091048C"/>
    <w:rsid w:val="009105B8"/>
    <w:rsid w:val="00910682"/>
    <w:rsid w:val="00910C21"/>
    <w:rsid w:val="00910EF5"/>
    <w:rsid w:val="00912A08"/>
    <w:rsid w:val="00912C3D"/>
    <w:rsid w:val="00913C47"/>
    <w:rsid w:val="00915931"/>
    <w:rsid w:val="0091600A"/>
    <w:rsid w:val="00916D38"/>
    <w:rsid w:val="00917408"/>
    <w:rsid w:val="00917520"/>
    <w:rsid w:val="00917FB2"/>
    <w:rsid w:val="00920086"/>
    <w:rsid w:val="00920183"/>
    <w:rsid w:val="0092046B"/>
    <w:rsid w:val="00921660"/>
    <w:rsid w:val="00921801"/>
    <w:rsid w:val="00922521"/>
    <w:rsid w:val="00922F69"/>
    <w:rsid w:val="009250EA"/>
    <w:rsid w:val="009251A5"/>
    <w:rsid w:val="00925875"/>
    <w:rsid w:val="0093038D"/>
    <w:rsid w:val="0093098D"/>
    <w:rsid w:val="00931DF7"/>
    <w:rsid w:val="00931FC2"/>
    <w:rsid w:val="00932129"/>
    <w:rsid w:val="00932165"/>
    <w:rsid w:val="009339E0"/>
    <w:rsid w:val="009359AC"/>
    <w:rsid w:val="00940176"/>
    <w:rsid w:val="00941D6D"/>
    <w:rsid w:val="0094360E"/>
    <w:rsid w:val="00943656"/>
    <w:rsid w:val="009442EF"/>
    <w:rsid w:val="00944854"/>
    <w:rsid w:val="00944946"/>
    <w:rsid w:val="00945214"/>
    <w:rsid w:val="009456D7"/>
    <w:rsid w:val="00951A39"/>
    <w:rsid w:val="009531D5"/>
    <w:rsid w:val="00953552"/>
    <w:rsid w:val="00954D18"/>
    <w:rsid w:val="00955676"/>
    <w:rsid w:val="00955F27"/>
    <w:rsid w:val="009579A0"/>
    <w:rsid w:val="00962728"/>
    <w:rsid w:val="00962A62"/>
    <w:rsid w:val="00963E91"/>
    <w:rsid w:val="00965843"/>
    <w:rsid w:val="0097136E"/>
    <w:rsid w:val="00971768"/>
    <w:rsid w:val="0097267F"/>
    <w:rsid w:val="0097507F"/>
    <w:rsid w:val="00975347"/>
    <w:rsid w:val="00975C18"/>
    <w:rsid w:val="00977FB6"/>
    <w:rsid w:val="00982308"/>
    <w:rsid w:val="0098626E"/>
    <w:rsid w:val="00986AA0"/>
    <w:rsid w:val="00987F05"/>
    <w:rsid w:val="0099016E"/>
    <w:rsid w:val="0099029A"/>
    <w:rsid w:val="00990A68"/>
    <w:rsid w:val="00994644"/>
    <w:rsid w:val="00995411"/>
    <w:rsid w:val="00995F7A"/>
    <w:rsid w:val="00997493"/>
    <w:rsid w:val="00997616"/>
    <w:rsid w:val="00997BFC"/>
    <w:rsid w:val="009A0CAB"/>
    <w:rsid w:val="009A0FEF"/>
    <w:rsid w:val="009A231A"/>
    <w:rsid w:val="009A31B0"/>
    <w:rsid w:val="009A31DF"/>
    <w:rsid w:val="009A34AD"/>
    <w:rsid w:val="009A3A3F"/>
    <w:rsid w:val="009A612C"/>
    <w:rsid w:val="009A6887"/>
    <w:rsid w:val="009A7791"/>
    <w:rsid w:val="009B159F"/>
    <w:rsid w:val="009B364E"/>
    <w:rsid w:val="009B3B2A"/>
    <w:rsid w:val="009B3E76"/>
    <w:rsid w:val="009B3EE1"/>
    <w:rsid w:val="009B4040"/>
    <w:rsid w:val="009B4B48"/>
    <w:rsid w:val="009B6A61"/>
    <w:rsid w:val="009B74FE"/>
    <w:rsid w:val="009B7C0A"/>
    <w:rsid w:val="009B7D60"/>
    <w:rsid w:val="009C0AAB"/>
    <w:rsid w:val="009C109C"/>
    <w:rsid w:val="009C1441"/>
    <w:rsid w:val="009C1C89"/>
    <w:rsid w:val="009C20DB"/>
    <w:rsid w:val="009C2C92"/>
    <w:rsid w:val="009C37B3"/>
    <w:rsid w:val="009C3E1A"/>
    <w:rsid w:val="009C5DA8"/>
    <w:rsid w:val="009D0301"/>
    <w:rsid w:val="009D054A"/>
    <w:rsid w:val="009D08AC"/>
    <w:rsid w:val="009D168E"/>
    <w:rsid w:val="009D183B"/>
    <w:rsid w:val="009D28CB"/>
    <w:rsid w:val="009D2EC8"/>
    <w:rsid w:val="009D41D3"/>
    <w:rsid w:val="009D4506"/>
    <w:rsid w:val="009D66A0"/>
    <w:rsid w:val="009D688B"/>
    <w:rsid w:val="009D7513"/>
    <w:rsid w:val="009E1B99"/>
    <w:rsid w:val="009E1DCA"/>
    <w:rsid w:val="009E28FB"/>
    <w:rsid w:val="009E2F7A"/>
    <w:rsid w:val="009E4B8C"/>
    <w:rsid w:val="009E5095"/>
    <w:rsid w:val="009E51D7"/>
    <w:rsid w:val="009E547A"/>
    <w:rsid w:val="009E5B31"/>
    <w:rsid w:val="009E646C"/>
    <w:rsid w:val="009F02D1"/>
    <w:rsid w:val="009F03A7"/>
    <w:rsid w:val="009F0452"/>
    <w:rsid w:val="009F0856"/>
    <w:rsid w:val="009F1105"/>
    <w:rsid w:val="009F1656"/>
    <w:rsid w:val="009F22FB"/>
    <w:rsid w:val="009F2BCD"/>
    <w:rsid w:val="009F2F36"/>
    <w:rsid w:val="009F314A"/>
    <w:rsid w:val="009F3785"/>
    <w:rsid w:val="009F42E4"/>
    <w:rsid w:val="009F480B"/>
    <w:rsid w:val="009F4B07"/>
    <w:rsid w:val="009F4D3B"/>
    <w:rsid w:val="009F6229"/>
    <w:rsid w:val="009F6256"/>
    <w:rsid w:val="00A002AC"/>
    <w:rsid w:val="00A0169E"/>
    <w:rsid w:val="00A02191"/>
    <w:rsid w:val="00A02B92"/>
    <w:rsid w:val="00A039F4"/>
    <w:rsid w:val="00A05145"/>
    <w:rsid w:val="00A0601A"/>
    <w:rsid w:val="00A066A4"/>
    <w:rsid w:val="00A102FB"/>
    <w:rsid w:val="00A10673"/>
    <w:rsid w:val="00A10F6D"/>
    <w:rsid w:val="00A11664"/>
    <w:rsid w:val="00A11951"/>
    <w:rsid w:val="00A11C27"/>
    <w:rsid w:val="00A11C83"/>
    <w:rsid w:val="00A12906"/>
    <w:rsid w:val="00A12AE5"/>
    <w:rsid w:val="00A12DE6"/>
    <w:rsid w:val="00A1380D"/>
    <w:rsid w:val="00A143A3"/>
    <w:rsid w:val="00A14917"/>
    <w:rsid w:val="00A156FD"/>
    <w:rsid w:val="00A16E6B"/>
    <w:rsid w:val="00A16F25"/>
    <w:rsid w:val="00A171C8"/>
    <w:rsid w:val="00A178DC"/>
    <w:rsid w:val="00A20D04"/>
    <w:rsid w:val="00A2130A"/>
    <w:rsid w:val="00A23422"/>
    <w:rsid w:val="00A24261"/>
    <w:rsid w:val="00A24682"/>
    <w:rsid w:val="00A256FC"/>
    <w:rsid w:val="00A261EA"/>
    <w:rsid w:val="00A27A3E"/>
    <w:rsid w:val="00A31613"/>
    <w:rsid w:val="00A31753"/>
    <w:rsid w:val="00A317E0"/>
    <w:rsid w:val="00A31957"/>
    <w:rsid w:val="00A327D5"/>
    <w:rsid w:val="00A32BDA"/>
    <w:rsid w:val="00A33267"/>
    <w:rsid w:val="00A33FF7"/>
    <w:rsid w:val="00A34248"/>
    <w:rsid w:val="00A34D58"/>
    <w:rsid w:val="00A36A52"/>
    <w:rsid w:val="00A40269"/>
    <w:rsid w:val="00A41231"/>
    <w:rsid w:val="00A41789"/>
    <w:rsid w:val="00A41ABA"/>
    <w:rsid w:val="00A43C78"/>
    <w:rsid w:val="00A448CC"/>
    <w:rsid w:val="00A44F4D"/>
    <w:rsid w:val="00A4515B"/>
    <w:rsid w:val="00A47118"/>
    <w:rsid w:val="00A478A5"/>
    <w:rsid w:val="00A50301"/>
    <w:rsid w:val="00A50371"/>
    <w:rsid w:val="00A5095D"/>
    <w:rsid w:val="00A53217"/>
    <w:rsid w:val="00A54DF6"/>
    <w:rsid w:val="00A5761B"/>
    <w:rsid w:val="00A57B60"/>
    <w:rsid w:val="00A62C54"/>
    <w:rsid w:val="00A636DB"/>
    <w:rsid w:val="00A6733C"/>
    <w:rsid w:val="00A67A37"/>
    <w:rsid w:val="00A67B23"/>
    <w:rsid w:val="00A726CD"/>
    <w:rsid w:val="00A728AB"/>
    <w:rsid w:val="00A73C7F"/>
    <w:rsid w:val="00A74688"/>
    <w:rsid w:val="00A76A34"/>
    <w:rsid w:val="00A7736C"/>
    <w:rsid w:val="00A808DD"/>
    <w:rsid w:val="00A80AB0"/>
    <w:rsid w:val="00A81310"/>
    <w:rsid w:val="00A81DFE"/>
    <w:rsid w:val="00A8250F"/>
    <w:rsid w:val="00A828FB"/>
    <w:rsid w:val="00A875D4"/>
    <w:rsid w:val="00A877A9"/>
    <w:rsid w:val="00A90D06"/>
    <w:rsid w:val="00A917A5"/>
    <w:rsid w:val="00A91F7C"/>
    <w:rsid w:val="00A920DB"/>
    <w:rsid w:val="00A920F5"/>
    <w:rsid w:val="00A93FF4"/>
    <w:rsid w:val="00A947BD"/>
    <w:rsid w:val="00A966A3"/>
    <w:rsid w:val="00A96CA2"/>
    <w:rsid w:val="00A97DC6"/>
    <w:rsid w:val="00AA003C"/>
    <w:rsid w:val="00AA252E"/>
    <w:rsid w:val="00AA27CC"/>
    <w:rsid w:val="00AA27CD"/>
    <w:rsid w:val="00AA40D9"/>
    <w:rsid w:val="00AA47F6"/>
    <w:rsid w:val="00AA69BF"/>
    <w:rsid w:val="00AA72C5"/>
    <w:rsid w:val="00AA7CE7"/>
    <w:rsid w:val="00AB1300"/>
    <w:rsid w:val="00AB1EE7"/>
    <w:rsid w:val="00AB3A06"/>
    <w:rsid w:val="00AB412C"/>
    <w:rsid w:val="00AB41DC"/>
    <w:rsid w:val="00AB5158"/>
    <w:rsid w:val="00AB5AB2"/>
    <w:rsid w:val="00AC06D4"/>
    <w:rsid w:val="00AC10AB"/>
    <w:rsid w:val="00AC1AC6"/>
    <w:rsid w:val="00AC1E99"/>
    <w:rsid w:val="00AC3B27"/>
    <w:rsid w:val="00AC45D0"/>
    <w:rsid w:val="00AC49EF"/>
    <w:rsid w:val="00AC668D"/>
    <w:rsid w:val="00AC732C"/>
    <w:rsid w:val="00AC77D0"/>
    <w:rsid w:val="00AC7A10"/>
    <w:rsid w:val="00AD1071"/>
    <w:rsid w:val="00AD1BF4"/>
    <w:rsid w:val="00AD246B"/>
    <w:rsid w:val="00AD3CA1"/>
    <w:rsid w:val="00AD5E16"/>
    <w:rsid w:val="00AD67D3"/>
    <w:rsid w:val="00AD7951"/>
    <w:rsid w:val="00AD7ED9"/>
    <w:rsid w:val="00AE2458"/>
    <w:rsid w:val="00AE3286"/>
    <w:rsid w:val="00AE381F"/>
    <w:rsid w:val="00AE391A"/>
    <w:rsid w:val="00AE45A1"/>
    <w:rsid w:val="00AE5D43"/>
    <w:rsid w:val="00AE5ED2"/>
    <w:rsid w:val="00AF0780"/>
    <w:rsid w:val="00AF0B9B"/>
    <w:rsid w:val="00AF0CA9"/>
    <w:rsid w:val="00AF0D77"/>
    <w:rsid w:val="00AF2EA2"/>
    <w:rsid w:val="00AF3A15"/>
    <w:rsid w:val="00AF3DEB"/>
    <w:rsid w:val="00AF3F54"/>
    <w:rsid w:val="00AF46E5"/>
    <w:rsid w:val="00B00319"/>
    <w:rsid w:val="00B00734"/>
    <w:rsid w:val="00B00C83"/>
    <w:rsid w:val="00B01A60"/>
    <w:rsid w:val="00B0313E"/>
    <w:rsid w:val="00B03C4E"/>
    <w:rsid w:val="00B05220"/>
    <w:rsid w:val="00B05511"/>
    <w:rsid w:val="00B10622"/>
    <w:rsid w:val="00B13669"/>
    <w:rsid w:val="00B14ADB"/>
    <w:rsid w:val="00B16773"/>
    <w:rsid w:val="00B17A3F"/>
    <w:rsid w:val="00B21008"/>
    <w:rsid w:val="00B211AC"/>
    <w:rsid w:val="00B21926"/>
    <w:rsid w:val="00B21A2F"/>
    <w:rsid w:val="00B22569"/>
    <w:rsid w:val="00B239E4"/>
    <w:rsid w:val="00B241E3"/>
    <w:rsid w:val="00B24F9C"/>
    <w:rsid w:val="00B2651E"/>
    <w:rsid w:val="00B26D43"/>
    <w:rsid w:val="00B2728B"/>
    <w:rsid w:val="00B30191"/>
    <w:rsid w:val="00B3209D"/>
    <w:rsid w:val="00B329BB"/>
    <w:rsid w:val="00B33643"/>
    <w:rsid w:val="00B33784"/>
    <w:rsid w:val="00B35025"/>
    <w:rsid w:val="00B354F6"/>
    <w:rsid w:val="00B3761E"/>
    <w:rsid w:val="00B37CCE"/>
    <w:rsid w:val="00B37CF8"/>
    <w:rsid w:val="00B4006B"/>
    <w:rsid w:val="00B40A9A"/>
    <w:rsid w:val="00B40B50"/>
    <w:rsid w:val="00B40C94"/>
    <w:rsid w:val="00B4129A"/>
    <w:rsid w:val="00B43F11"/>
    <w:rsid w:val="00B44AC3"/>
    <w:rsid w:val="00B44F96"/>
    <w:rsid w:val="00B4629A"/>
    <w:rsid w:val="00B51219"/>
    <w:rsid w:val="00B5221C"/>
    <w:rsid w:val="00B522E7"/>
    <w:rsid w:val="00B52641"/>
    <w:rsid w:val="00B528F9"/>
    <w:rsid w:val="00B52A40"/>
    <w:rsid w:val="00B5310F"/>
    <w:rsid w:val="00B5389B"/>
    <w:rsid w:val="00B5391E"/>
    <w:rsid w:val="00B53CD5"/>
    <w:rsid w:val="00B54ABE"/>
    <w:rsid w:val="00B55FD6"/>
    <w:rsid w:val="00B57AEF"/>
    <w:rsid w:val="00B600E2"/>
    <w:rsid w:val="00B60425"/>
    <w:rsid w:val="00B61744"/>
    <w:rsid w:val="00B619FE"/>
    <w:rsid w:val="00B6337C"/>
    <w:rsid w:val="00B633EA"/>
    <w:rsid w:val="00B639A9"/>
    <w:rsid w:val="00B63D3D"/>
    <w:rsid w:val="00B63F8E"/>
    <w:rsid w:val="00B6461A"/>
    <w:rsid w:val="00B64D27"/>
    <w:rsid w:val="00B6527C"/>
    <w:rsid w:val="00B655E4"/>
    <w:rsid w:val="00B65BDE"/>
    <w:rsid w:val="00B6713F"/>
    <w:rsid w:val="00B67974"/>
    <w:rsid w:val="00B7226B"/>
    <w:rsid w:val="00B729A7"/>
    <w:rsid w:val="00B731AC"/>
    <w:rsid w:val="00B73D6B"/>
    <w:rsid w:val="00B73EB5"/>
    <w:rsid w:val="00B74998"/>
    <w:rsid w:val="00B75C4B"/>
    <w:rsid w:val="00B75CDC"/>
    <w:rsid w:val="00B76655"/>
    <w:rsid w:val="00B76D73"/>
    <w:rsid w:val="00B77786"/>
    <w:rsid w:val="00B779B9"/>
    <w:rsid w:val="00B80124"/>
    <w:rsid w:val="00B824EC"/>
    <w:rsid w:val="00B82E4A"/>
    <w:rsid w:val="00B83C17"/>
    <w:rsid w:val="00B85C8C"/>
    <w:rsid w:val="00B85F73"/>
    <w:rsid w:val="00B86355"/>
    <w:rsid w:val="00B86B01"/>
    <w:rsid w:val="00B87248"/>
    <w:rsid w:val="00B877AB"/>
    <w:rsid w:val="00B90017"/>
    <w:rsid w:val="00B90C74"/>
    <w:rsid w:val="00B92BC2"/>
    <w:rsid w:val="00B93629"/>
    <w:rsid w:val="00B9400A"/>
    <w:rsid w:val="00B94AD7"/>
    <w:rsid w:val="00B94B89"/>
    <w:rsid w:val="00B955C7"/>
    <w:rsid w:val="00B96EE1"/>
    <w:rsid w:val="00B9726C"/>
    <w:rsid w:val="00BA0615"/>
    <w:rsid w:val="00BA0A5D"/>
    <w:rsid w:val="00BA1427"/>
    <w:rsid w:val="00BA253D"/>
    <w:rsid w:val="00BA2E3E"/>
    <w:rsid w:val="00BA3EBC"/>
    <w:rsid w:val="00BA4AEE"/>
    <w:rsid w:val="00BA4B11"/>
    <w:rsid w:val="00BA4EA3"/>
    <w:rsid w:val="00BA54B2"/>
    <w:rsid w:val="00BA75B7"/>
    <w:rsid w:val="00BA7F6A"/>
    <w:rsid w:val="00BB1FDD"/>
    <w:rsid w:val="00BB23C4"/>
    <w:rsid w:val="00BB36E9"/>
    <w:rsid w:val="00BB3738"/>
    <w:rsid w:val="00BB57F7"/>
    <w:rsid w:val="00BB7C8A"/>
    <w:rsid w:val="00BB7E77"/>
    <w:rsid w:val="00BC229C"/>
    <w:rsid w:val="00BC3615"/>
    <w:rsid w:val="00BC3DA3"/>
    <w:rsid w:val="00BC574F"/>
    <w:rsid w:val="00BC636F"/>
    <w:rsid w:val="00BC64A7"/>
    <w:rsid w:val="00BC76F0"/>
    <w:rsid w:val="00BD1648"/>
    <w:rsid w:val="00BD3D68"/>
    <w:rsid w:val="00BD3EF5"/>
    <w:rsid w:val="00BD4585"/>
    <w:rsid w:val="00BD4A74"/>
    <w:rsid w:val="00BE0CC1"/>
    <w:rsid w:val="00BE0E84"/>
    <w:rsid w:val="00BE20B0"/>
    <w:rsid w:val="00BE2A14"/>
    <w:rsid w:val="00BE3615"/>
    <w:rsid w:val="00BE3694"/>
    <w:rsid w:val="00BE3B0E"/>
    <w:rsid w:val="00BE527F"/>
    <w:rsid w:val="00BE52E8"/>
    <w:rsid w:val="00BE742D"/>
    <w:rsid w:val="00BE7933"/>
    <w:rsid w:val="00BF035E"/>
    <w:rsid w:val="00BF27AC"/>
    <w:rsid w:val="00BF284E"/>
    <w:rsid w:val="00BF3160"/>
    <w:rsid w:val="00BF3B7C"/>
    <w:rsid w:val="00BF4CEE"/>
    <w:rsid w:val="00BF5103"/>
    <w:rsid w:val="00BF54D9"/>
    <w:rsid w:val="00BF54F6"/>
    <w:rsid w:val="00BF785F"/>
    <w:rsid w:val="00C00D01"/>
    <w:rsid w:val="00C00E0E"/>
    <w:rsid w:val="00C01A6A"/>
    <w:rsid w:val="00C01D7B"/>
    <w:rsid w:val="00C03796"/>
    <w:rsid w:val="00C03EAD"/>
    <w:rsid w:val="00C04C36"/>
    <w:rsid w:val="00C05149"/>
    <w:rsid w:val="00C05346"/>
    <w:rsid w:val="00C062B0"/>
    <w:rsid w:val="00C07C5C"/>
    <w:rsid w:val="00C102BA"/>
    <w:rsid w:val="00C121FC"/>
    <w:rsid w:val="00C12AF7"/>
    <w:rsid w:val="00C173AF"/>
    <w:rsid w:val="00C17CF3"/>
    <w:rsid w:val="00C208C7"/>
    <w:rsid w:val="00C209D6"/>
    <w:rsid w:val="00C2170D"/>
    <w:rsid w:val="00C229B6"/>
    <w:rsid w:val="00C241A1"/>
    <w:rsid w:val="00C24CC5"/>
    <w:rsid w:val="00C25F4D"/>
    <w:rsid w:val="00C262D5"/>
    <w:rsid w:val="00C26ACA"/>
    <w:rsid w:val="00C3025F"/>
    <w:rsid w:val="00C32E00"/>
    <w:rsid w:val="00C33A61"/>
    <w:rsid w:val="00C343BF"/>
    <w:rsid w:val="00C351CD"/>
    <w:rsid w:val="00C35611"/>
    <w:rsid w:val="00C35724"/>
    <w:rsid w:val="00C35B5A"/>
    <w:rsid w:val="00C35B84"/>
    <w:rsid w:val="00C400F1"/>
    <w:rsid w:val="00C42F7D"/>
    <w:rsid w:val="00C44AF0"/>
    <w:rsid w:val="00C4577A"/>
    <w:rsid w:val="00C45D81"/>
    <w:rsid w:val="00C46FE3"/>
    <w:rsid w:val="00C5019C"/>
    <w:rsid w:val="00C50AA8"/>
    <w:rsid w:val="00C50D87"/>
    <w:rsid w:val="00C52A9A"/>
    <w:rsid w:val="00C53C02"/>
    <w:rsid w:val="00C56A10"/>
    <w:rsid w:val="00C56E1E"/>
    <w:rsid w:val="00C574EA"/>
    <w:rsid w:val="00C6029C"/>
    <w:rsid w:val="00C609B2"/>
    <w:rsid w:val="00C60C55"/>
    <w:rsid w:val="00C6123D"/>
    <w:rsid w:val="00C63B02"/>
    <w:rsid w:val="00C63D28"/>
    <w:rsid w:val="00C65576"/>
    <w:rsid w:val="00C6596E"/>
    <w:rsid w:val="00C65E4F"/>
    <w:rsid w:val="00C664C8"/>
    <w:rsid w:val="00C664F8"/>
    <w:rsid w:val="00C66CEB"/>
    <w:rsid w:val="00C670EB"/>
    <w:rsid w:val="00C67AC9"/>
    <w:rsid w:val="00C70230"/>
    <w:rsid w:val="00C71054"/>
    <w:rsid w:val="00C72284"/>
    <w:rsid w:val="00C72681"/>
    <w:rsid w:val="00C72A29"/>
    <w:rsid w:val="00C72C46"/>
    <w:rsid w:val="00C738DA"/>
    <w:rsid w:val="00C74BE4"/>
    <w:rsid w:val="00C76315"/>
    <w:rsid w:val="00C7753B"/>
    <w:rsid w:val="00C77F95"/>
    <w:rsid w:val="00C811F6"/>
    <w:rsid w:val="00C82D5E"/>
    <w:rsid w:val="00C84696"/>
    <w:rsid w:val="00C849BC"/>
    <w:rsid w:val="00C875F0"/>
    <w:rsid w:val="00C8778B"/>
    <w:rsid w:val="00C90C21"/>
    <w:rsid w:val="00C913CA"/>
    <w:rsid w:val="00C934B5"/>
    <w:rsid w:val="00C93D39"/>
    <w:rsid w:val="00C95B35"/>
    <w:rsid w:val="00C96039"/>
    <w:rsid w:val="00C962E2"/>
    <w:rsid w:val="00C96ACF"/>
    <w:rsid w:val="00C96B37"/>
    <w:rsid w:val="00C96EB3"/>
    <w:rsid w:val="00CA050E"/>
    <w:rsid w:val="00CA0FDF"/>
    <w:rsid w:val="00CA3CB3"/>
    <w:rsid w:val="00CA413A"/>
    <w:rsid w:val="00CA4D9B"/>
    <w:rsid w:val="00CA4E2E"/>
    <w:rsid w:val="00CA527E"/>
    <w:rsid w:val="00CB1A92"/>
    <w:rsid w:val="00CB1C3C"/>
    <w:rsid w:val="00CB377B"/>
    <w:rsid w:val="00CB4EF1"/>
    <w:rsid w:val="00CB5748"/>
    <w:rsid w:val="00CB5BB7"/>
    <w:rsid w:val="00CB66D0"/>
    <w:rsid w:val="00CB6AA5"/>
    <w:rsid w:val="00CB7061"/>
    <w:rsid w:val="00CC16E7"/>
    <w:rsid w:val="00CC1A38"/>
    <w:rsid w:val="00CC1BAB"/>
    <w:rsid w:val="00CC2ED9"/>
    <w:rsid w:val="00CC308D"/>
    <w:rsid w:val="00CC4DF5"/>
    <w:rsid w:val="00CC5235"/>
    <w:rsid w:val="00CC5AB2"/>
    <w:rsid w:val="00CC5BDA"/>
    <w:rsid w:val="00CC5EC5"/>
    <w:rsid w:val="00CD1520"/>
    <w:rsid w:val="00CD1FB0"/>
    <w:rsid w:val="00CD3D01"/>
    <w:rsid w:val="00CD3E05"/>
    <w:rsid w:val="00CD5BC2"/>
    <w:rsid w:val="00CD6C1D"/>
    <w:rsid w:val="00CD7B39"/>
    <w:rsid w:val="00CE2F64"/>
    <w:rsid w:val="00CE334D"/>
    <w:rsid w:val="00CE34E8"/>
    <w:rsid w:val="00CE4ACF"/>
    <w:rsid w:val="00CE4BA3"/>
    <w:rsid w:val="00CE7F93"/>
    <w:rsid w:val="00CF07E3"/>
    <w:rsid w:val="00CF1E2E"/>
    <w:rsid w:val="00CF26E7"/>
    <w:rsid w:val="00CF2D7D"/>
    <w:rsid w:val="00CF37CA"/>
    <w:rsid w:val="00CF41FF"/>
    <w:rsid w:val="00CF4B18"/>
    <w:rsid w:val="00CF5A5E"/>
    <w:rsid w:val="00CF75C0"/>
    <w:rsid w:val="00D00173"/>
    <w:rsid w:val="00D0048F"/>
    <w:rsid w:val="00D03051"/>
    <w:rsid w:val="00D03A64"/>
    <w:rsid w:val="00D04DD0"/>
    <w:rsid w:val="00D07E5C"/>
    <w:rsid w:val="00D07EEB"/>
    <w:rsid w:val="00D10339"/>
    <w:rsid w:val="00D1237F"/>
    <w:rsid w:val="00D13C4F"/>
    <w:rsid w:val="00D142AC"/>
    <w:rsid w:val="00D14519"/>
    <w:rsid w:val="00D14671"/>
    <w:rsid w:val="00D14B89"/>
    <w:rsid w:val="00D14DCD"/>
    <w:rsid w:val="00D152CB"/>
    <w:rsid w:val="00D16721"/>
    <w:rsid w:val="00D1775C"/>
    <w:rsid w:val="00D17A26"/>
    <w:rsid w:val="00D218BB"/>
    <w:rsid w:val="00D21FDA"/>
    <w:rsid w:val="00D225E3"/>
    <w:rsid w:val="00D2298C"/>
    <w:rsid w:val="00D23751"/>
    <w:rsid w:val="00D25781"/>
    <w:rsid w:val="00D258A4"/>
    <w:rsid w:val="00D26578"/>
    <w:rsid w:val="00D27074"/>
    <w:rsid w:val="00D274CE"/>
    <w:rsid w:val="00D2765A"/>
    <w:rsid w:val="00D279C5"/>
    <w:rsid w:val="00D27CB0"/>
    <w:rsid w:val="00D27F0D"/>
    <w:rsid w:val="00D3054B"/>
    <w:rsid w:val="00D32307"/>
    <w:rsid w:val="00D32394"/>
    <w:rsid w:val="00D34367"/>
    <w:rsid w:val="00D3460C"/>
    <w:rsid w:val="00D35594"/>
    <w:rsid w:val="00D35755"/>
    <w:rsid w:val="00D37835"/>
    <w:rsid w:val="00D4043E"/>
    <w:rsid w:val="00D41181"/>
    <w:rsid w:val="00D4201C"/>
    <w:rsid w:val="00D43311"/>
    <w:rsid w:val="00D44CA1"/>
    <w:rsid w:val="00D46A1A"/>
    <w:rsid w:val="00D505F7"/>
    <w:rsid w:val="00D51A3D"/>
    <w:rsid w:val="00D51BD9"/>
    <w:rsid w:val="00D51EE7"/>
    <w:rsid w:val="00D55DEF"/>
    <w:rsid w:val="00D55E8E"/>
    <w:rsid w:val="00D607DA"/>
    <w:rsid w:val="00D61F28"/>
    <w:rsid w:val="00D6209A"/>
    <w:rsid w:val="00D639C4"/>
    <w:rsid w:val="00D64341"/>
    <w:rsid w:val="00D652E8"/>
    <w:rsid w:val="00D655B5"/>
    <w:rsid w:val="00D67124"/>
    <w:rsid w:val="00D727D5"/>
    <w:rsid w:val="00D72C82"/>
    <w:rsid w:val="00D731A5"/>
    <w:rsid w:val="00D7365D"/>
    <w:rsid w:val="00D74175"/>
    <w:rsid w:val="00D75651"/>
    <w:rsid w:val="00D7645A"/>
    <w:rsid w:val="00D77F7A"/>
    <w:rsid w:val="00D8020C"/>
    <w:rsid w:val="00D816B4"/>
    <w:rsid w:val="00D82223"/>
    <w:rsid w:val="00D847CF"/>
    <w:rsid w:val="00D877D6"/>
    <w:rsid w:val="00D907AD"/>
    <w:rsid w:val="00D90C09"/>
    <w:rsid w:val="00D9396D"/>
    <w:rsid w:val="00D94B80"/>
    <w:rsid w:val="00D94C2E"/>
    <w:rsid w:val="00D95378"/>
    <w:rsid w:val="00D95A7A"/>
    <w:rsid w:val="00D96B5C"/>
    <w:rsid w:val="00D97729"/>
    <w:rsid w:val="00D97803"/>
    <w:rsid w:val="00D979D8"/>
    <w:rsid w:val="00D97F73"/>
    <w:rsid w:val="00DA0638"/>
    <w:rsid w:val="00DA1430"/>
    <w:rsid w:val="00DA19D6"/>
    <w:rsid w:val="00DA1D6C"/>
    <w:rsid w:val="00DA266D"/>
    <w:rsid w:val="00DA33FD"/>
    <w:rsid w:val="00DA3DE6"/>
    <w:rsid w:val="00DA471B"/>
    <w:rsid w:val="00DA5676"/>
    <w:rsid w:val="00DA5792"/>
    <w:rsid w:val="00DA5D07"/>
    <w:rsid w:val="00DA6101"/>
    <w:rsid w:val="00DA6149"/>
    <w:rsid w:val="00DA64D9"/>
    <w:rsid w:val="00DA6AA3"/>
    <w:rsid w:val="00DA6BA4"/>
    <w:rsid w:val="00DA7DB1"/>
    <w:rsid w:val="00DB3AC9"/>
    <w:rsid w:val="00DB3EED"/>
    <w:rsid w:val="00DB78D3"/>
    <w:rsid w:val="00DC012C"/>
    <w:rsid w:val="00DC0F7B"/>
    <w:rsid w:val="00DC12DE"/>
    <w:rsid w:val="00DC1A82"/>
    <w:rsid w:val="00DC25BB"/>
    <w:rsid w:val="00DC65CB"/>
    <w:rsid w:val="00DC797F"/>
    <w:rsid w:val="00DD08E9"/>
    <w:rsid w:val="00DD1B57"/>
    <w:rsid w:val="00DD20E1"/>
    <w:rsid w:val="00DD2539"/>
    <w:rsid w:val="00DD33F5"/>
    <w:rsid w:val="00DD549C"/>
    <w:rsid w:val="00DD5F3D"/>
    <w:rsid w:val="00DD692A"/>
    <w:rsid w:val="00DD6987"/>
    <w:rsid w:val="00DD7F61"/>
    <w:rsid w:val="00DE0D16"/>
    <w:rsid w:val="00DE34D0"/>
    <w:rsid w:val="00DE3CF6"/>
    <w:rsid w:val="00DE500B"/>
    <w:rsid w:val="00DE6081"/>
    <w:rsid w:val="00DE70A7"/>
    <w:rsid w:val="00DF0AC4"/>
    <w:rsid w:val="00DF2152"/>
    <w:rsid w:val="00DF2723"/>
    <w:rsid w:val="00DF2769"/>
    <w:rsid w:val="00DF3926"/>
    <w:rsid w:val="00DF3A4C"/>
    <w:rsid w:val="00DF4034"/>
    <w:rsid w:val="00DF4E94"/>
    <w:rsid w:val="00DF5D9D"/>
    <w:rsid w:val="00DF5F92"/>
    <w:rsid w:val="00E00464"/>
    <w:rsid w:val="00E0136B"/>
    <w:rsid w:val="00E017C9"/>
    <w:rsid w:val="00E01E3B"/>
    <w:rsid w:val="00E03116"/>
    <w:rsid w:val="00E037A0"/>
    <w:rsid w:val="00E0456C"/>
    <w:rsid w:val="00E053EE"/>
    <w:rsid w:val="00E06B5D"/>
    <w:rsid w:val="00E071D2"/>
    <w:rsid w:val="00E071DA"/>
    <w:rsid w:val="00E0743E"/>
    <w:rsid w:val="00E0761C"/>
    <w:rsid w:val="00E1067F"/>
    <w:rsid w:val="00E10AD4"/>
    <w:rsid w:val="00E11488"/>
    <w:rsid w:val="00E118CA"/>
    <w:rsid w:val="00E12124"/>
    <w:rsid w:val="00E121C6"/>
    <w:rsid w:val="00E129E1"/>
    <w:rsid w:val="00E12D04"/>
    <w:rsid w:val="00E13553"/>
    <w:rsid w:val="00E13AE7"/>
    <w:rsid w:val="00E13D8C"/>
    <w:rsid w:val="00E157A2"/>
    <w:rsid w:val="00E166FA"/>
    <w:rsid w:val="00E17BDC"/>
    <w:rsid w:val="00E210DF"/>
    <w:rsid w:val="00E22B23"/>
    <w:rsid w:val="00E22D80"/>
    <w:rsid w:val="00E22F69"/>
    <w:rsid w:val="00E233BD"/>
    <w:rsid w:val="00E23EA9"/>
    <w:rsid w:val="00E2619A"/>
    <w:rsid w:val="00E26A61"/>
    <w:rsid w:val="00E275AF"/>
    <w:rsid w:val="00E309A5"/>
    <w:rsid w:val="00E3144E"/>
    <w:rsid w:val="00E323FF"/>
    <w:rsid w:val="00E32BFA"/>
    <w:rsid w:val="00E334C7"/>
    <w:rsid w:val="00E337AE"/>
    <w:rsid w:val="00E35588"/>
    <w:rsid w:val="00E35AA1"/>
    <w:rsid w:val="00E360B9"/>
    <w:rsid w:val="00E37592"/>
    <w:rsid w:val="00E40FED"/>
    <w:rsid w:val="00E43E6B"/>
    <w:rsid w:val="00E43EF7"/>
    <w:rsid w:val="00E44218"/>
    <w:rsid w:val="00E46F31"/>
    <w:rsid w:val="00E473BE"/>
    <w:rsid w:val="00E47C84"/>
    <w:rsid w:val="00E47D96"/>
    <w:rsid w:val="00E50F4C"/>
    <w:rsid w:val="00E513E2"/>
    <w:rsid w:val="00E515BE"/>
    <w:rsid w:val="00E51E6E"/>
    <w:rsid w:val="00E52001"/>
    <w:rsid w:val="00E52175"/>
    <w:rsid w:val="00E52303"/>
    <w:rsid w:val="00E525EA"/>
    <w:rsid w:val="00E52847"/>
    <w:rsid w:val="00E528C5"/>
    <w:rsid w:val="00E52906"/>
    <w:rsid w:val="00E53676"/>
    <w:rsid w:val="00E54CB1"/>
    <w:rsid w:val="00E61F3C"/>
    <w:rsid w:val="00E6217C"/>
    <w:rsid w:val="00E62447"/>
    <w:rsid w:val="00E631B3"/>
    <w:rsid w:val="00E63398"/>
    <w:rsid w:val="00E6575F"/>
    <w:rsid w:val="00E662FF"/>
    <w:rsid w:val="00E6669C"/>
    <w:rsid w:val="00E6721E"/>
    <w:rsid w:val="00E673EF"/>
    <w:rsid w:val="00E7003C"/>
    <w:rsid w:val="00E70737"/>
    <w:rsid w:val="00E7129A"/>
    <w:rsid w:val="00E7148E"/>
    <w:rsid w:val="00E72EFE"/>
    <w:rsid w:val="00E73062"/>
    <w:rsid w:val="00E73748"/>
    <w:rsid w:val="00E7389B"/>
    <w:rsid w:val="00E74D64"/>
    <w:rsid w:val="00E75771"/>
    <w:rsid w:val="00E761EE"/>
    <w:rsid w:val="00E81667"/>
    <w:rsid w:val="00E81D63"/>
    <w:rsid w:val="00E83792"/>
    <w:rsid w:val="00E84D17"/>
    <w:rsid w:val="00E84D3D"/>
    <w:rsid w:val="00E84EC4"/>
    <w:rsid w:val="00E85A58"/>
    <w:rsid w:val="00E86797"/>
    <w:rsid w:val="00E86CC7"/>
    <w:rsid w:val="00E90379"/>
    <w:rsid w:val="00E907E5"/>
    <w:rsid w:val="00E90B4E"/>
    <w:rsid w:val="00E91F78"/>
    <w:rsid w:val="00E93080"/>
    <w:rsid w:val="00E9376E"/>
    <w:rsid w:val="00E9464D"/>
    <w:rsid w:val="00E94F0B"/>
    <w:rsid w:val="00E96054"/>
    <w:rsid w:val="00E972AB"/>
    <w:rsid w:val="00E978C5"/>
    <w:rsid w:val="00EA01E3"/>
    <w:rsid w:val="00EA0293"/>
    <w:rsid w:val="00EA0FED"/>
    <w:rsid w:val="00EA1D55"/>
    <w:rsid w:val="00EA3E7A"/>
    <w:rsid w:val="00EA40F6"/>
    <w:rsid w:val="00EA6DB1"/>
    <w:rsid w:val="00EA7591"/>
    <w:rsid w:val="00EB0F7F"/>
    <w:rsid w:val="00EB1A45"/>
    <w:rsid w:val="00EB1F0A"/>
    <w:rsid w:val="00EB24E7"/>
    <w:rsid w:val="00EB3ED9"/>
    <w:rsid w:val="00EB51F9"/>
    <w:rsid w:val="00EB59A2"/>
    <w:rsid w:val="00EB637D"/>
    <w:rsid w:val="00EB6C22"/>
    <w:rsid w:val="00EB76BF"/>
    <w:rsid w:val="00EC113C"/>
    <w:rsid w:val="00EC1282"/>
    <w:rsid w:val="00EC30EE"/>
    <w:rsid w:val="00EC44DB"/>
    <w:rsid w:val="00EC4BAF"/>
    <w:rsid w:val="00EC4CB7"/>
    <w:rsid w:val="00EC537A"/>
    <w:rsid w:val="00EC584F"/>
    <w:rsid w:val="00EC5AF9"/>
    <w:rsid w:val="00EC7790"/>
    <w:rsid w:val="00EC7C5D"/>
    <w:rsid w:val="00ED0401"/>
    <w:rsid w:val="00ED0B91"/>
    <w:rsid w:val="00ED1B49"/>
    <w:rsid w:val="00ED2DD5"/>
    <w:rsid w:val="00ED3A2B"/>
    <w:rsid w:val="00ED4F10"/>
    <w:rsid w:val="00ED55B6"/>
    <w:rsid w:val="00ED5A0E"/>
    <w:rsid w:val="00ED5AB0"/>
    <w:rsid w:val="00ED7424"/>
    <w:rsid w:val="00ED7C54"/>
    <w:rsid w:val="00ED7C76"/>
    <w:rsid w:val="00EE192C"/>
    <w:rsid w:val="00EE2673"/>
    <w:rsid w:val="00EE2CBD"/>
    <w:rsid w:val="00EE334B"/>
    <w:rsid w:val="00EE3EAE"/>
    <w:rsid w:val="00EE45EF"/>
    <w:rsid w:val="00EE4F29"/>
    <w:rsid w:val="00EE518C"/>
    <w:rsid w:val="00EE5C60"/>
    <w:rsid w:val="00EE5D59"/>
    <w:rsid w:val="00EE62FC"/>
    <w:rsid w:val="00EE7219"/>
    <w:rsid w:val="00EE7BC8"/>
    <w:rsid w:val="00EE7D4D"/>
    <w:rsid w:val="00EF01B3"/>
    <w:rsid w:val="00EF1061"/>
    <w:rsid w:val="00EF32FF"/>
    <w:rsid w:val="00EF411C"/>
    <w:rsid w:val="00EF4215"/>
    <w:rsid w:val="00EF47C9"/>
    <w:rsid w:val="00EF5DEC"/>
    <w:rsid w:val="00EF624C"/>
    <w:rsid w:val="00EF6933"/>
    <w:rsid w:val="00F00030"/>
    <w:rsid w:val="00F01C48"/>
    <w:rsid w:val="00F01E79"/>
    <w:rsid w:val="00F03B47"/>
    <w:rsid w:val="00F05636"/>
    <w:rsid w:val="00F05DD1"/>
    <w:rsid w:val="00F05EC3"/>
    <w:rsid w:val="00F06AC7"/>
    <w:rsid w:val="00F10EF3"/>
    <w:rsid w:val="00F11084"/>
    <w:rsid w:val="00F11126"/>
    <w:rsid w:val="00F111FB"/>
    <w:rsid w:val="00F12159"/>
    <w:rsid w:val="00F12E20"/>
    <w:rsid w:val="00F12F23"/>
    <w:rsid w:val="00F13242"/>
    <w:rsid w:val="00F14CCB"/>
    <w:rsid w:val="00F14DB3"/>
    <w:rsid w:val="00F14F65"/>
    <w:rsid w:val="00F167DC"/>
    <w:rsid w:val="00F20942"/>
    <w:rsid w:val="00F20CAB"/>
    <w:rsid w:val="00F20E2C"/>
    <w:rsid w:val="00F23160"/>
    <w:rsid w:val="00F23CF7"/>
    <w:rsid w:val="00F244AE"/>
    <w:rsid w:val="00F279BD"/>
    <w:rsid w:val="00F30413"/>
    <w:rsid w:val="00F307FD"/>
    <w:rsid w:val="00F3102D"/>
    <w:rsid w:val="00F3186D"/>
    <w:rsid w:val="00F328C8"/>
    <w:rsid w:val="00F33B3F"/>
    <w:rsid w:val="00F36C98"/>
    <w:rsid w:val="00F37B22"/>
    <w:rsid w:val="00F37F15"/>
    <w:rsid w:val="00F4340B"/>
    <w:rsid w:val="00F43EFF"/>
    <w:rsid w:val="00F44531"/>
    <w:rsid w:val="00F447C3"/>
    <w:rsid w:val="00F45E24"/>
    <w:rsid w:val="00F47903"/>
    <w:rsid w:val="00F51439"/>
    <w:rsid w:val="00F51A4F"/>
    <w:rsid w:val="00F51D0F"/>
    <w:rsid w:val="00F5248D"/>
    <w:rsid w:val="00F52FF3"/>
    <w:rsid w:val="00F53C25"/>
    <w:rsid w:val="00F552B7"/>
    <w:rsid w:val="00F56399"/>
    <w:rsid w:val="00F56B13"/>
    <w:rsid w:val="00F60740"/>
    <w:rsid w:val="00F6223F"/>
    <w:rsid w:val="00F62ED2"/>
    <w:rsid w:val="00F6307A"/>
    <w:rsid w:val="00F63128"/>
    <w:rsid w:val="00F63561"/>
    <w:rsid w:val="00F63A48"/>
    <w:rsid w:val="00F64339"/>
    <w:rsid w:val="00F651CA"/>
    <w:rsid w:val="00F653D3"/>
    <w:rsid w:val="00F6562D"/>
    <w:rsid w:val="00F656E8"/>
    <w:rsid w:val="00F65721"/>
    <w:rsid w:val="00F65BD1"/>
    <w:rsid w:val="00F6714D"/>
    <w:rsid w:val="00F6750B"/>
    <w:rsid w:val="00F67E8E"/>
    <w:rsid w:val="00F703A1"/>
    <w:rsid w:val="00F706C5"/>
    <w:rsid w:val="00F7078D"/>
    <w:rsid w:val="00F70885"/>
    <w:rsid w:val="00F7155F"/>
    <w:rsid w:val="00F715ED"/>
    <w:rsid w:val="00F71927"/>
    <w:rsid w:val="00F71B69"/>
    <w:rsid w:val="00F71B83"/>
    <w:rsid w:val="00F72CE9"/>
    <w:rsid w:val="00F7616A"/>
    <w:rsid w:val="00F76643"/>
    <w:rsid w:val="00F76654"/>
    <w:rsid w:val="00F7759D"/>
    <w:rsid w:val="00F778C0"/>
    <w:rsid w:val="00F80879"/>
    <w:rsid w:val="00F81309"/>
    <w:rsid w:val="00F8138A"/>
    <w:rsid w:val="00F82A59"/>
    <w:rsid w:val="00F82C80"/>
    <w:rsid w:val="00F83D66"/>
    <w:rsid w:val="00F849CA"/>
    <w:rsid w:val="00F85FBA"/>
    <w:rsid w:val="00F8607F"/>
    <w:rsid w:val="00F860C3"/>
    <w:rsid w:val="00F86AF3"/>
    <w:rsid w:val="00F873D4"/>
    <w:rsid w:val="00F90501"/>
    <w:rsid w:val="00F906B4"/>
    <w:rsid w:val="00F90795"/>
    <w:rsid w:val="00F91205"/>
    <w:rsid w:val="00F937CB"/>
    <w:rsid w:val="00F95144"/>
    <w:rsid w:val="00FA2ED0"/>
    <w:rsid w:val="00FA3E1F"/>
    <w:rsid w:val="00FA432F"/>
    <w:rsid w:val="00FA488F"/>
    <w:rsid w:val="00FA65A3"/>
    <w:rsid w:val="00FA682F"/>
    <w:rsid w:val="00FA70B9"/>
    <w:rsid w:val="00FB0587"/>
    <w:rsid w:val="00FB14A9"/>
    <w:rsid w:val="00FB2F0B"/>
    <w:rsid w:val="00FB3CD1"/>
    <w:rsid w:val="00FB487C"/>
    <w:rsid w:val="00FB505A"/>
    <w:rsid w:val="00FC1390"/>
    <w:rsid w:val="00FC1A6D"/>
    <w:rsid w:val="00FC471A"/>
    <w:rsid w:val="00FC5910"/>
    <w:rsid w:val="00FC6AAB"/>
    <w:rsid w:val="00FC6BEB"/>
    <w:rsid w:val="00FC7632"/>
    <w:rsid w:val="00FD0795"/>
    <w:rsid w:val="00FD0934"/>
    <w:rsid w:val="00FD11ED"/>
    <w:rsid w:val="00FD2256"/>
    <w:rsid w:val="00FD274D"/>
    <w:rsid w:val="00FD35BE"/>
    <w:rsid w:val="00FD451E"/>
    <w:rsid w:val="00FD4BBB"/>
    <w:rsid w:val="00FD5050"/>
    <w:rsid w:val="00FD6A99"/>
    <w:rsid w:val="00FD6F29"/>
    <w:rsid w:val="00FD7B45"/>
    <w:rsid w:val="00FD7E88"/>
    <w:rsid w:val="00FE0E65"/>
    <w:rsid w:val="00FE1272"/>
    <w:rsid w:val="00FE157F"/>
    <w:rsid w:val="00FE3BA1"/>
    <w:rsid w:val="00FE4364"/>
    <w:rsid w:val="00FE4EFE"/>
    <w:rsid w:val="00FE5B72"/>
    <w:rsid w:val="00FE5ED4"/>
    <w:rsid w:val="00FE5FBB"/>
    <w:rsid w:val="00FE61F1"/>
    <w:rsid w:val="00FE648B"/>
    <w:rsid w:val="00FE6775"/>
    <w:rsid w:val="00FE7303"/>
    <w:rsid w:val="00FF04D9"/>
    <w:rsid w:val="00FF11AC"/>
    <w:rsid w:val="00FF13C0"/>
    <w:rsid w:val="00FF148B"/>
    <w:rsid w:val="00FF191F"/>
    <w:rsid w:val="00FF2153"/>
    <w:rsid w:val="00FF42CF"/>
    <w:rsid w:val="00FF4524"/>
    <w:rsid w:val="00FF6354"/>
    <w:rsid w:val="00FF6CE4"/>
    <w:rsid w:val="00FF72BE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21668"/>
  <w15:chartTrackingRefBased/>
  <w15:docId w15:val="{F57250F2-C3E7-463E-9558-4DB059D1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7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1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D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48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48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79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F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913CA"/>
    <w:pPr>
      <w:autoSpaceDE w:val="0"/>
      <w:autoSpaceDN w:val="0"/>
      <w:adjustRightInd w:val="0"/>
      <w:spacing w:after="0" w:line="240" w:lineRule="auto"/>
      <w:ind w:left="100" w:right="98"/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913CA"/>
    <w:rPr>
      <w:rFonts w:ascii="Arial" w:hAnsi="Arial" w:cs="Arial"/>
      <w:sz w:val="20"/>
      <w:szCs w:val="20"/>
    </w:rPr>
  </w:style>
  <w:style w:type="paragraph" w:customStyle="1" w:styleId="Default">
    <w:name w:val="Default"/>
    <w:rsid w:val="005F34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06EA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0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AD4"/>
  </w:style>
  <w:style w:type="paragraph" w:styleId="Footer">
    <w:name w:val="footer"/>
    <w:basedOn w:val="Normal"/>
    <w:link w:val="FooterChar"/>
    <w:uiPriority w:val="99"/>
    <w:unhideWhenUsed/>
    <w:rsid w:val="00E10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AD4"/>
  </w:style>
  <w:style w:type="character" w:styleId="Strong">
    <w:name w:val="Strong"/>
    <w:basedOn w:val="DefaultParagraphFont"/>
    <w:uiPriority w:val="22"/>
    <w:qFormat/>
    <w:rsid w:val="00492E7F"/>
    <w:rPr>
      <w:b/>
      <w:bCs/>
    </w:rPr>
  </w:style>
  <w:style w:type="paragraph" w:customStyle="1" w:styleId="p1">
    <w:name w:val="p1"/>
    <w:basedOn w:val="Normal"/>
    <w:rsid w:val="00BE7933"/>
    <w:pPr>
      <w:spacing w:after="0" w:line="240" w:lineRule="auto"/>
    </w:pPr>
    <w:rPr>
      <w:rFonts w:ascii="Helvetica" w:eastAsiaTheme="minorEastAsi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BE7933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basedOn w:val="DefaultParagraphFont"/>
    <w:rsid w:val="00070562"/>
  </w:style>
  <w:style w:type="character" w:styleId="Emphasis">
    <w:name w:val="Emphasis"/>
    <w:basedOn w:val="DefaultParagraphFont"/>
    <w:uiPriority w:val="20"/>
    <w:qFormat/>
    <w:rsid w:val="00070562"/>
    <w:rPr>
      <w:i/>
      <w:iCs/>
    </w:rPr>
  </w:style>
  <w:style w:type="character" w:customStyle="1" w:styleId="calendardisplay-list-days-day">
    <w:name w:val="calendardisplay-list-days-day"/>
    <w:basedOn w:val="DefaultParagraphFont"/>
    <w:rsid w:val="00E06B5D"/>
  </w:style>
  <w:style w:type="character" w:customStyle="1" w:styleId="Heading3Char">
    <w:name w:val="Heading 3 Char"/>
    <w:basedOn w:val="DefaultParagraphFont"/>
    <w:link w:val="Heading3"/>
    <w:uiPriority w:val="9"/>
    <w:semiHidden/>
    <w:rsid w:val="00B031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98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9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99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9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1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2586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85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C9C9C9"/>
                <w:right w:val="none" w:sz="0" w:space="0" w:color="auto"/>
              </w:divBdr>
            </w:div>
            <w:div w:id="13526829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6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891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0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98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7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03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8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44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-rheumatologist.org/article/spring-2024-state-legislative-updat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he-rheumatologist.org/article/updates-from-the-acr-insurance-subcommitte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sro.info/UserFiles/file/Alliance_2025AdvanceNotice_FINAL_March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sro.info/UserFiles/file/CSROLetterDocCaucus--HELPCopay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heumatology.org/press-releases/acr-commends-congress-for-mitigating-medicare-cuts-calls-for-ongoing-healthcare-reforms" TargetMode="Externa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3123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Shoemaker, Deborah</dc:creator>
  <cp:keywords/>
  <dc:description/>
  <cp:lastModifiedBy>Whalen, Annmarie</cp:lastModifiedBy>
  <cp:revision>2</cp:revision>
  <cp:lastPrinted>2021-11-16T19:01:00Z</cp:lastPrinted>
  <dcterms:created xsi:type="dcterms:W3CDTF">2024-04-03T14:26:00Z</dcterms:created>
  <dcterms:modified xsi:type="dcterms:W3CDTF">2024-04-03T14:26:00Z</dcterms:modified>
</cp:coreProperties>
</file>